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5A80" w14:textId="77777777" w:rsidR="00644250" w:rsidRDefault="00644250">
      <w:pPr>
        <w:rPr>
          <w:rFonts w:ascii="Times New Roman" w:hAnsi="Times New Roman" w:cs="Times New Roman"/>
          <w:sz w:val="24"/>
          <w:szCs w:val="24"/>
        </w:rPr>
      </w:pPr>
      <w:r w:rsidRPr="0064425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D1F7AEA" wp14:editId="1BBB4458">
                <wp:simplePos x="0" y="0"/>
                <wp:positionH relativeFrom="column">
                  <wp:posOffset>-167640</wp:posOffset>
                </wp:positionH>
                <wp:positionV relativeFrom="paragraph">
                  <wp:posOffset>0</wp:posOffset>
                </wp:positionV>
                <wp:extent cx="6347460" cy="701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01040"/>
                        </a:xfrm>
                        <a:prstGeom prst="rect">
                          <a:avLst/>
                        </a:prstGeom>
                        <a:solidFill>
                          <a:schemeClr val="accent1">
                            <a:lumMod val="75000"/>
                          </a:schemeClr>
                        </a:solidFill>
                        <a:ln w="9525">
                          <a:solidFill>
                            <a:srgbClr val="000000"/>
                          </a:solidFill>
                          <a:miter lim="800000"/>
                          <a:headEnd/>
                          <a:tailEnd/>
                        </a:ln>
                      </wps:spPr>
                      <wps:txbx>
                        <w:txbxContent>
                          <w:p w14:paraId="7613F91A" w14:textId="77777777" w:rsidR="00644250" w:rsidRDefault="00644250" w:rsidP="00945929">
                            <w:pPr>
                              <w:jc w:val="center"/>
                              <w:rPr>
                                <w:rFonts w:ascii="Times New Roman" w:hAnsi="Times New Roman" w:cs="Times New Roman"/>
                                <w:b/>
                                <w:color w:val="FFFFFF" w:themeColor="background1"/>
                                <w:sz w:val="28"/>
                                <w:szCs w:val="28"/>
                              </w:rPr>
                            </w:pPr>
                            <w:r w:rsidRPr="00644250">
                              <w:rPr>
                                <w:rFonts w:ascii="Times New Roman" w:hAnsi="Times New Roman" w:cs="Times New Roman"/>
                                <w:b/>
                                <w:color w:val="FFFFFF" w:themeColor="background1"/>
                                <w:sz w:val="28"/>
                                <w:szCs w:val="28"/>
                              </w:rPr>
                              <w:t>DRUG &amp; ALCOHOL IN-DEPTH ANALYSIS:</w:t>
                            </w:r>
                          </w:p>
                          <w:p w14:paraId="7748461D" w14:textId="77777777" w:rsidR="00644250" w:rsidRPr="00644250" w:rsidRDefault="00644250" w:rsidP="00945929">
                            <w:pPr>
                              <w:jc w:val="center"/>
                              <w:rPr>
                                <w:rFonts w:ascii="Times New Roman" w:hAnsi="Times New Roman" w:cs="Times New Roman"/>
                                <w:b/>
                                <w:color w:val="FFFFFF" w:themeColor="background1"/>
                                <w:sz w:val="28"/>
                                <w:szCs w:val="28"/>
                              </w:rPr>
                            </w:pPr>
                            <w:r w:rsidRPr="00644250">
                              <w:rPr>
                                <w:rFonts w:ascii="Times New Roman" w:hAnsi="Times New Roman" w:cs="Times New Roman"/>
                                <w:b/>
                                <w:color w:val="FFFFFF" w:themeColor="background1"/>
                                <w:sz w:val="28"/>
                                <w:szCs w:val="28"/>
                              </w:rPr>
                              <w:t>PROGRESS REPORT FOR LUZERNE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0;width:499.8pt;height:5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" fillcolor="#2e74b5 [2404]">
                <v:textbox>
                  <w:txbxContent>
                    <w:p w:rsidR="00644250" w:rsidRDefault="00644250" w:rsidP="00945929">
                      <w:pPr>
                        <w:jc w:val="center"/>
                        <w:rPr>
                          <w:rFonts w:ascii="Times New Roman" w:hAnsi="Times New Roman" w:cs="Times New Roman"/>
                          <w:b/>
                          <w:color w:val="FFFFFF" w:themeColor="background1"/>
                          <w:sz w:val="28"/>
                          <w:szCs w:val="28"/>
                        </w:rPr>
                      </w:pPr>
                      <w:r w:rsidRPr="00644250">
                        <w:rPr>
                          <w:rFonts w:ascii="Times New Roman" w:hAnsi="Times New Roman" w:cs="Times New Roman"/>
                          <w:b/>
                          <w:color w:val="FFFFFF" w:themeColor="background1"/>
                          <w:sz w:val="28"/>
                          <w:szCs w:val="28"/>
                        </w:rPr>
                        <w:t>DRUG &amp; ALCOHOL IN-DEPTH ANALYSIS:</w:t>
                      </w:r>
                    </w:p>
                    <w:p w:rsidR="00644250" w:rsidRPr="00644250" w:rsidRDefault="00644250" w:rsidP="00945929">
                      <w:pPr>
                        <w:jc w:val="center"/>
                        <w:rPr>
                          <w:rFonts w:ascii="Times New Roman" w:hAnsi="Times New Roman" w:cs="Times New Roman"/>
                          <w:b/>
                          <w:color w:val="FFFFFF" w:themeColor="background1"/>
                          <w:sz w:val="28"/>
                          <w:szCs w:val="28"/>
                        </w:rPr>
                      </w:pPr>
                      <w:r w:rsidRPr="00644250">
                        <w:rPr>
                          <w:rFonts w:ascii="Times New Roman" w:hAnsi="Times New Roman" w:cs="Times New Roman"/>
                          <w:b/>
                          <w:color w:val="FFFFFF" w:themeColor="background1"/>
                          <w:sz w:val="28"/>
                          <w:szCs w:val="28"/>
                        </w:rPr>
                        <w:t>PROGRESS REPORT FOR LUZERNE COUNTY</w:t>
                      </w:r>
                    </w:p>
                  </w:txbxContent>
                </v:textbox>
                <w10:wrap type="square"/>
              </v:shape>
            </w:pict>
          </mc:Fallback>
        </mc:AlternateContent>
      </w:r>
    </w:p>
    <w:p w14:paraId="377ADC22" w14:textId="77777777" w:rsidR="00926FB1" w:rsidRPr="00644250" w:rsidRDefault="00F63A08">
      <w:pPr>
        <w:rPr>
          <w:rFonts w:ascii="Times New Roman" w:hAnsi="Times New Roman" w:cs="Times New Roman"/>
          <w:sz w:val="28"/>
          <w:szCs w:val="28"/>
        </w:rPr>
      </w:pPr>
      <w:r>
        <w:rPr>
          <w:rFonts w:ascii="Times New Roman" w:hAnsi="Times New Roman" w:cs="Times New Roman"/>
          <w:sz w:val="24"/>
          <w:szCs w:val="24"/>
        </w:rPr>
        <w:t>C</w:t>
      </w:r>
      <w:r w:rsidR="00B07E48" w:rsidRPr="000C3D89">
        <w:rPr>
          <w:rFonts w:ascii="Times New Roman" w:hAnsi="Times New Roman" w:cs="Times New Roman"/>
          <w:sz w:val="24"/>
          <w:szCs w:val="24"/>
        </w:rPr>
        <w:t>omplete a Progress Report from your involvement in the Pennsylvania Drug &amp; Alcohol In-Depth Analysis and include the following:</w:t>
      </w:r>
    </w:p>
    <w:p w14:paraId="7F5BD2F3" w14:textId="77777777" w:rsidR="00B07E48" w:rsidRPr="000C3D89" w:rsidRDefault="00B07E48">
      <w:pPr>
        <w:rPr>
          <w:rFonts w:ascii="Times New Roman" w:hAnsi="Times New Roman" w:cs="Times New Roman"/>
          <w:sz w:val="24"/>
          <w:szCs w:val="24"/>
        </w:rPr>
      </w:pPr>
    </w:p>
    <w:p w14:paraId="00B8A2E0" w14:textId="77777777" w:rsidR="00B07E48" w:rsidRPr="000C3D89" w:rsidRDefault="00B07E48" w:rsidP="00B07E48">
      <w:pPr>
        <w:pStyle w:val="ListParagraph"/>
        <w:numPr>
          <w:ilvl w:val="0"/>
          <w:numId w:val="6"/>
        </w:numPr>
        <w:rPr>
          <w:rFonts w:ascii="Times New Roman" w:hAnsi="Times New Roman" w:cs="Times New Roman"/>
          <w:sz w:val="24"/>
          <w:szCs w:val="24"/>
        </w:rPr>
      </w:pPr>
      <w:r w:rsidRPr="000C3D89">
        <w:rPr>
          <w:rFonts w:ascii="Times New Roman" w:hAnsi="Times New Roman" w:cs="Times New Roman"/>
          <w:b/>
          <w:sz w:val="24"/>
          <w:szCs w:val="24"/>
        </w:rPr>
        <w:t>Partners</w:t>
      </w:r>
      <w:r w:rsidR="000C3D89" w:rsidRPr="000C3D89">
        <w:rPr>
          <w:rFonts w:ascii="Times New Roman" w:hAnsi="Times New Roman" w:cs="Times New Roman"/>
          <w:b/>
          <w:sz w:val="24"/>
          <w:szCs w:val="24"/>
        </w:rPr>
        <w:t xml:space="preserve">:  </w:t>
      </w:r>
      <w:r w:rsidR="000C3D89" w:rsidRPr="000C3D89">
        <w:rPr>
          <w:rFonts w:ascii="Times New Roman" w:hAnsi="Times New Roman" w:cs="Times New Roman"/>
          <w:sz w:val="24"/>
          <w:szCs w:val="24"/>
        </w:rPr>
        <w:t>Who were your key partners involved in this process?</w:t>
      </w:r>
    </w:p>
    <w:p w14:paraId="464D22BF" w14:textId="77777777" w:rsidR="000C3D89" w:rsidRPr="000C3D89" w:rsidRDefault="000C3D89" w:rsidP="000C3D89">
      <w:pPr>
        <w:pStyle w:val="ListParagraph"/>
        <w:rPr>
          <w:rFonts w:ascii="Times New Roman" w:hAnsi="Times New Roman" w:cs="Times New Roman"/>
          <w:sz w:val="24"/>
          <w:szCs w:val="24"/>
        </w:rPr>
      </w:pPr>
    </w:p>
    <w:p w14:paraId="183ADC25" w14:textId="77777777" w:rsidR="00B07E48" w:rsidRPr="000C3D89" w:rsidRDefault="00B07E48" w:rsidP="00B07E48">
      <w:pPr>
        <w:pStyle w:val="ListParagraph"/>
        <w:numPr>
          <w:ilvl w:val="0"/>
          <w:numId w:val="6"/>
        </w:numPr>
        <w:rPr>
          <w:rFonts w:ascii="Times New Roman" w:hAnsi="Times New Roman" w:cs="Times New Roman"/>
          <w:sz w:val="24"/>
          <w:szCs w:val="24"/>
        </w:rPr>
      </w:pPr>
      <w:r w:rsidRPr="000C3D89">
        <w:rPr>
          <w:rFonts w:ascii="Times New Roman" w:hAnsi="Times New Roman" w:cs="Times New Roman"/>
          <w:b/>
          <w:sz w:val="24"/>
          <w:szCs w:val="24"/>
        </w:rPr>
        <w:t>Advancing Practice</w:t>
      </w:r>
      <w:r w:rsidRPr="000C3D89">
        <w:rPr>
          <w:rFonts w:ascii="Times New Roman" w:hAnsi="Times New Roman" w:cs="Times New Roman"/>
          <w:sz w:val="24"/>
          <w:szCs w:val="24"/>
        </w:rPr>
        <w:t>:</w:t>
      </w:r>
      <w:r w:rsidR="00C41E40" w:rsidRPr="000C3D89">
        <w:rPr>
          <w:rFonts w:ascii="Times New Roman" w:hAnsi="Times New Roman" w:cs="Times New Roman"/>
          <w:sz w:val="24"/>
          <w:szCs w:val="24"/>
        </w:rPr>
        <w:t xml:space="preserve">  </w:t>
      </w:r>
      <w:r w:rsidRPr="000C3D89">
        <w:rPr>
          <w:rFonts w:ascii="Times New Roman" w:hAnsi="Times New Roman" w:cs="Times New Roman"/>
          <w:sz w:val="24"/>
          <w:szCs w:val="24"/>
        </w:rPr>
        <w:t>Describe how you are, or plan to advance practice in your county to better address the needs of child welfare</w:t>
      </w:r>
      <w:r w:rsidR="00C41E40" w:rsidRPr="000C3D89">
        <w:rPr>
          <w:rFonts w:ascii="Times New Roman" w:hAnsi="Times New Roman" w:cs="Times New Roman"/>
          <w:sz w:val="24"/>
          <w:szCs w:val="24"/>
        </w:rPr>
        <w:t xml:space="preserve"> involved families with substance use disorders (e.g. improved knowledge, new methods or tools, improved collaboration…</w:t>
      </w:r>
      <w:r w:rsidR="000C3D89" w:rsidRPr="000C3D89">
        <w:rPr>
          <w:rFonts w:ascii="Times New Roman" w:hAnsi="Times New Roman" w:cs="Times New Roman"/>
          <w:sz w:val="24"/>
          <w:szCs w:val="24"/>
        </w:rPr>
        <w:t>)</w:t>
      </w:r>
    </w:p>
    <w:p w14:paraId="251C45D2" w14:textId="77777777" w:rsidR="000C3D89" w:rsidRPr="000C3D89" w:rsidRDefault="000C3D89" w:rsidP="000C3D89">
      <w:pPr>
        <w:pStyle w:val="ListParagraph"/>
        <w:rPr>
          <w:rFonts w:ascii="Times New Roman" w:hAnsi="Times New Roman" w:cs="Times New Roman"/>
          <w:sz w:val="24"/>
          <w:szCs w:val="24"/>
        </w:rPr>
      </w:pPr>
    </w:p>
    <w:p w14:paraId="48AF3C9D" w14:textId="77777777" w:rsidR="00C41E40" w:rsidRPr="000C3D89" w:rsidRDefault="00C41E40" w:rsidP="00B07E48">
      <w:pPr>
        <w:pStyle w:val="ListParagraph"/>
        <w:numPr>
          <w:ilvl w:val="0"/>
          <w:numId w:val="6"/>
        </w:numPr>
        <w:rPr>
          <w:rFonts w:ascii="Times New Roman" w:hAnsi="Times New Roman" w:cs="Times New Roman"/>
          <w:sz w:val="24"/>
          <w:szCs w:val="24"/>
        </w:rPr>
      </w:pPr>
      <w:r w:rsidRPr="000C3D89">
        <w:rPr>
          <w:rFonts w:ascii="Times New Roman" w:hAnsi="Times New Roman" w:cs="Times New Roman"/>
          <w:b/>
          <w:sz w:val="24"/>
          <w:szCs w:val="24"/>
        </w:rPr>
        <w:t>Accomplishments</w:t>
      </w:r>
      <w:r w:rsidRPr="000C3D89">
        <w:rPr>
          <w:rFonts w:ascii="Times New Roman" w:hAnsi="Times New Roman" w:cs="Times New Roman"/>
          <w:sz w:val="24"/>
          <w:szCs w:val="24"/>
        </w:rPr>
        <w:t>:  List accomplishments to date and the key mechanisms that enable you to accomplish these goals/objectives.</w:t>
      </w:r>
    </w:p>
    <w:p w14:paraId="05B53D23" w14:textId="77777777" w:rsidR="000C3D89" w:rsidRPr="000C3D89" w:rsidRDefault="000C3D89" w:rsidP="000C3D89">
      <w:pPr>
        <w:pStyle w:val="ListParagraph"/>
        <w:rPr>
          <w:rFonts w:ascii="Times New Roman" w:hAnsi="Times New Roman" w:cs="Times New Roman"/>
          <w:sz w:val="24"/>
          <w:szCs w:val="24"/>
        </w:rPr>
      </w:pPr>
    </w:p>
    <w:p w14:paraId="14F722FC" w14:textId="77777777" w:rsidR="00C41E40" w:rsidRPr="000C3D89" w:rsidRDefault="00C41E40" w:rsidP="00B07E48">
      <w:pPr>
        <w:pStyle w:val="ListParagraph"/>
        <w:numPr>
          <w:ilvl w:val="0"/>
          <w:numId w:val="6"/>
        </w:numPr>
        <w:rPr>
          <w:rFonts w:ascii="Times New Roman" w:hAnsi="Times New Roman" w:cs="Times New Roman"/>
          <w:sz w:val="24"/>
          <w:szCs w:val="24"/>
        </w:rPr>
      </w:pPr>
      <w:r w:rsidRPr="000C3D89">
        <w:rPr>
          <w:rFonts w:ascii="Times New Roman" w:hAnsi="Times New Roman" w:cs="Times New Roman"/>
          <w:b/>
          <w:sz w:val="24"/>
          <w:szCs w:val="24"/>
        </w:rPr>
        <w:t>Challenges and Barriers</w:t>
      </w:r>
      <w:r w:rsidRPr="000C3D89">
        <w:rPr>
          <w:rFonts w:ascii="Times New Roman" w:hAnsi="Times New Roman" w:cs="Times New Roman"/>
          <w:sz w:val="24"/>
          <w:szCs w:val="24"/>
        </w:rPr>
        <w:t>:  Describe major challenges or barriers you have faced. Are they ongoing, or have they been addressed/resolved? If so, how?</w:t>
      </w:r>
    </w:p>
    <w:p w14:paraId="6805EB05" w14:textId="77777777" w:rsidR="000C3D89" w:rsidRPr="000C3D89" w:rsidRDefault="000C3D89" w:rsidP="000C3D89">
      <w:pPr>
        <w:pStyle w:val="ListParagraph"/>
        <w:rPr>
          <w:rFonts w:ascii="Times New Roman" w:hAnsi="Times New Roman" w:cs="Times New Roman"/>
          <w:sz w:val="24"/>
          <w:szCs w:val="24"/>
        </w:rPr>
      </w:pPr>
    </w:p>
    <w:p w14:paraId="461617FA" w14:textId="77777777" w:rsidR="00C41E40" w:rsidRPr="000C3D89" w:rsidRDefault="00C41E40" w:rsidP="00B07E48">
      <w:pPr>
        <w:pStyle w:val="ListParagraph"/>
        <w:numPr>
          <w:ilvl w:val="0"/>
          <w:numId w:val="6"/>
        </w:numPr>
        <w:rPr>
          <w:rFonts w:ascii="Times New Roman" w:hAnsi="Times New Roman" w:cs="Times New Roman"/>
          <w:sz w:val="24"/>
          <w:szCs w:val="24"/>
        </w:rPr>
      </w:pPr>
      <w:r w:rsidRPr="000C3D89">
        <w:rPr>
          <w:rFonts w:ascii="Times New Roman" w:hAnsi="Times New Roman" w:cs="Times New Roman"/>
          <w:b/>
          <w:sz w:val="24"/>
          <w:szCs w:val="24"/>
        </w:rPr>
        <w:t>Outcomes</w:t>
      </w:r>
      <w:r w:rsidRPr="000C3D89">
        <w:rPr>
          <w:rFonts w:ascii="Times New Roman" w:hAnsi="Times New Roman" w:cs="Times New Roman"/>
          <w:sz w:val="24"/>
          <w:szCs w:val="24"/>
        </w:rPr>
        <w:t>:  What led to these changes and what outcomes to expect to achieve as a result?</w:t>
      </w:r>
    </w:p>
    <w:p w14:paraId="58A2A0A5" w14:textId="77777777" w:rsidR="000C3D89" w:rsidRPr="000C3D89" w:rsidRDefault="000C3D89" w:rsidP="000C3D89">
      <w:pPr>
        <w:pStyle w:val="ListParagraph"/>
        <w:rPr>
          <w:rFonts w:ascii="Times New Roman" w:hAnsi="Times New Roman" w:cs="Times New Roman"/>
          <w:sz w:val="24"/>
          <w:szCs w:val="24"/>
        </w:rPr>
      </w:pPr>
    </w:p>
    <w:p w14:paraId="71F9B713" w14:textId="77777777" w:rsidR="00C41E40" w:rsidRPr="000C3D89" w:rsidRDefault="00C41E40" w:rsidP="00B07E48">
      <w:pPr>
        <w:pStyle w:val="ListParagraph"/>
        <w:numPr>
          <w:ilvl w:val="0"/>
          <w:numId w:val="6"/>
        </w:numPr>
        <w:rPr>
          <w:rFonts w:ascii="Times New Roman" w:hAnsi="Times New Roman" w:cs="Times New Roman"/>
          <w:sz w:val="24"/>
          <w:szCs w:val="24"/>
        </w:rPr>
      </w:pPr>
      <w:r w:rsidRPr="000C3D89">
        <w:rPr>
          <w:rFonts w:ascii="Times New Roman" w:hAnsi="Times New Roman" w:cs="Times New Roman"/>
          <w:b/>
          <w:sz w:val="24"/>
          <w:szCs w:val="24"/>
        </w:rPr>
        <w:t>Sustainability</w:t>
      </w:r>
      <w:r w:rsidRPr="000C3D89">
        <w:rPr>
          <w:rFonts w:ascii="Times New Roman" w:hAnsi="Times New Roman" w:cs="Times New Roman"/>
          <w:sz w:val="24"/>
          <w:szCs w:val="24"/>
        </w:rPr>
        <w:t>:  What do you need to sustain what you are now doing?</w:t>
      </w:r>
    </w:p>
    <w:p w14:paraId="13F14BA4" w14:textId="77777777" w:rsidR="000C3D89" w:rsidRPr="000C3D89" w:rsidRDefault="000C3D89" w:rsidP="000C3D89">
      <w:pPr>
        <w:pStyle w:val="ListParagraph"/>
        <w:rPr>
          <w:rFonts w:ascii="Times New Roman" w:hAnsi="Times New Roman" w:cs="Times New Roman"/>
          <w:sz w:val="24"/>
          <w:szCs w:val="24"/>
        </w:rPr>
      </w:pPr>
    </w:p>
    <w:p w14:paraId="2AEF903F" w14:textId="77777777" w:rsidR="000C3D89" w:rsidRPr="000C3D89" w:rsidRDefault="000C3D89" w:rsidP="00B07E48">
      <w:pPr>
        <w:pStyle w:val="ListParagraph"/>
        <w:numPr>
          <w:ilvl w:val="0"/>
          <w:numId w:val="6"/>
        </w:numPr>
        <w:rPr>
          <w:rFonts w:ascii="Times New Roman" w:hAnsi="Times New Roman" w:cs="Times New Roman"/>
          <w:sz w:val="24"/>
          <w:szCs w:val="24"/>
        </w:rPr>
      </w:pPr>
      <w:r w:rsidRPr="000C3D89">
        <w:rPr>
          <w:rFonts w:ascii="Times New Roman" w:hAnsi="Times New Roman" w:cs="Times New Roman"/>
          <w:b/>
          <w:sz w:val="24"/>
          <w:szCs w:val="24"/>
        </w:rPr>
        <w:t>Lessons Learned</w:t>
      </w:r>
      <w:r w:rsidRPr="000C3D89">
        <w:rPr>
          <w:rFonts w:ascii="Times New Roman" w:hAnsi="Times New Roman" w:cs="Times New Roman"/>
          <w:sz w:val="24"/>
          <w:szCs w:val="24"/>
        </w:rPr>
        <w:t>: What lessons did you learn from this process</w:t>
      </w:r>
      <w:r w:rsidR="00F917B3">
        <w:rPr>
          <w:rFonts w:ascii="Times New Roman" w:hAnsi="Times New Roman" w:cs="Times New Roman"/>
          <w:sz w:val="24"/>
          <w:szCs w:val="24"/>
        </w:rPr>
        <w:t>?</w:t>
      </w:r>
    </w:p>
    <w:p w14:paraId="437D872B" w14:textId="77777777" w:rsidR="000C3D89" w:rsidRPr="000C3D89" w:rsidRDefault="000C3D89" w:rsidP="000C3D89">
      <w:pPr>
        <w:pStyle w:val="ListParagraph"/>
        <w:rPr>
          <w:rFonts w:ascii="Times New Roman" w:hAnsi="Times New Roman" w:cs="Times New Roman"/>
          <w:sz w:val="24"/>
          <w:szCs w:val="24"/>
        </w:rPr>
      </w:pPr>
    </w:p>
    <w:p w14:paraId="41B764FF" w14:textId="77777777" w:rsidR="00C41E40" w:rsidRPr="000C3D89" w:rsidRDefault="00C41E40" w:rsidP="00B07E48">
      <w:pPr>
        <w:pStyle w:val="ListParagraph"/>
        <w:numPr>
          <w:ilvl w:val="0"/>
          <w:numId w:val="6"/>
        </w:numPr>
        <w:rPr>
          <w:rFonts w:ascii="Times New Roman" w:hAnsi="Times New Roman" w:cs="Times New Roman"/>
          <w:sz w:val="24"/>
          <w:szCs w:val="24"/>
        </w:rPr>
      </w:pPr>
      <w:r w:rsidRPr="000C3D89">
        <w:rPr>
          <w:rFonts w:ascii="Times New Roman" w:hAnsi="Times New Roman" w:cs="Times New Roman"/>
          <w:b/>
          <w:sz w:val="24"/>
          <w:szCs w:val="24"/>
        </w:rPr>
        <w:t>Contact Information</w:t>
      </w:r>
      <w:r w:rsidRPr="000C3D89">
        <w:rPr>
          <w:rFonts w:ascii="Times New Roman" w:hAnsi="Times New Roman" w:cs="Times New Roman"/>
          <w:sz w:val="24"/>
          <w:szCs w:val="24"/>
        </w:rPr>
        <w:t>:  Name and contact information should any counties have questions about your experience in the PA D&amp;A IDA process.</w:t>
      </w:r>
    </w:p>
    <w:p w14:paraId="33AA6573" w14:textId="77777777" w:rsidR="00B07E48" w:rsidRPr="000C3D89" w:rsidRDefault="00B07E48">
      <w:pPr>
        <w:rPr>
          <w:rFonts w:ascii="Times New Roman" w:hAnsi="Times New Roman" w:cs="Times New Roman"/>
          <w:sz w:val="24"/>
          <w:szCs w:val="24"/>
        </w:rPr>
      </w:pPr>
    </w:p>
    <w:p w14:paraId="2B02CC50" w14:textId="77777777" w:rsidR="00B07E48" w:rsidRPr="000C3D89" w:rsidRDefault="00B07E48">
      <w:pPr>
        <w:rPr>
          <w:rFonts w:ascii="Times New Roman" w:hAnsi="Times New Roman" w:cs="Times New Roman"/>
          <w:sz w:val="24"/>
          <w:szCs w:val="24"/>
        </w:rPr>
      </w:pPr>
    </w:p>
    <w:p w14:paraId="2564E33E" w14:textId="77777777" w:rsidR="00B07E48" w:rsidRPr="000C3D89" w:rsidRDefault="00B07E48">
      <w:pPr>
        <w:rPr>
          <w:rFonts w:ascii="Times New Roman" w:hAnsi="Times New Roman" w:cs="Times New Roman"/>
          <w:sz w:val="24"/>
          <w:szCs w:val="24"/>
        </w:rPr>
      </w:pPr>
    </w:p>
    <w:p w14:paraId="2A6E949F" w14:textId="77777777" w:rsidR="00B07E48" w:rsidRPr="000C3D89" w:rsidRDefault="00B07E48">
      <w:pPr>
        <w:rPr>
          <w:rFonts w:ascii="Times New Roman" w:hAnsi="Times New Roman" w:cs="Times New Roman"/>
          <w:sz w:val="24"/>
          <w:szCs w:val="24"/>
        </w:rPr>
      </w:pPr>
    </w:p>
    <w:p w14:paraId="6F485C18" w14:textId="77777777" w:rsidR="00B07E48" w:rsidRPr="000C3D89" w:rsidRDefault="00B07E48">
      <w:pPr>
        <w:rPr>
          <w:rFonts w:ascii="Times New Roman" w:hAnsi="Times New Roman" w:cs="Times New Roman"/>
          <w:sz w:val="24"/>
          <w:szCs w:val="24"/>
        </w:rPr>
      </w:pPr>
    </w:p>
    <w:p w14:paraId="4601F7BC" w14:textId="77777777" w:rsidR="00B07E48" w:rsidRPr="000C3D89" w:rsidRDefault="00B07E48">
      <w:pPr>
        <w:rPr>
          <w:rFonts w:ascii="Times New Roman" w:hAnsi="Times New Roman" w:cs="Times New Roman"/>
          <w:sz w:val="24"/>
          <w:szCs w:val="24"/>
        </w:rPr>
      </w:pPr>
    </w:p>
    <w:p w14:paraId="5489BA3E" w14:textId="77777777" w:rsidR="00B07E48" w:rsidRPr="000C3D89" w:rsidRDefault="00B07E48">
      <w:pPr>
        <w:rPr>
          <w:rFonts w:ascii="Times New Roman" w:hAnsi="Times New Roman" w:cs="Times New Roman"/>
          <w:sz w:val="24"/>
          <w:szCs w:val="24"/>
        </w:rPr>
      </w:pPr>
    </w:p>
    <w:p w14:paraId="42BAB949" w14:textId="77777777" w:rsidR="00B07E48" w:rsidRPr="000C3D89" w:rsidRDefault="00B07E48">
      <w:pPr>
        <w:rPr>
          <w:rFonts w:ascii="Times New Roman" w:hAnsi="Times New Roman" w:cs="Times New Roman"/>
          <w:sz w:val="24"/>
          <w:szCs w:val="24"/>
        </w:rPr>
      </w:pPr>
    </w:p>
    <w:p w14:paraId="1062FA6B" w14:textId="77777777" w:rsidR="00587F39" w:rsidRPr="000C3D89" w:rsidRDefault="00587F39">
      <w:pPr>
        <w:rPr>
          <w:rFonts w:ascii="Times New Roman" w:hAnsi="Times New Roman" w:cs="Times New Roman"/>
          <w:b/>
          <w:sz w:val="24"/>
          <w:szCs w:val="24"/>
        </w:rPr>
      </w:pPr>
      <w:r w:rsidRPr="000C3D89">
        <w:rPr>
          <w:rFonts w:ascii="Times New Roman" w:hAnsi="Times New Roman" w:cs="Times New Roman"/>
          <w:b/>
          <w:sz w:val="24"/>
          <w:szCs w:val="24"/>
        </w:rPr>
        <w:lastRenderedPageBreak/>
        <w:t>PARTNERS</w:t>
      </w:r>
    </w:p>
    <w:p w14:paraId="402D86A1" w14:textId="77777777" w:rsidR="00587F39" w:rsidRPr="000C3D89" w:rsidRDefault="005651BC" w:rsidP="00B07E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001518B5">
        <w:rPr>
          <w:rFonts w:ascii="Times New Roman" w:hAnsi="Times New Roman" w:cs="Times New Roman"/>
          <w:sz w:val="24"/>
          <w:szCs w:val="24"/>
        </w:rPr>
        <w:t>Honorable</w:t>
      </w:r>
      <w:r w:rsidR="00E253B3">
        <w:rPr>
          <w:rFonts w:ascii="Times New Roman" w:hAnsi="Times New Roman" w:cs="Times New Roman"/>
          <w:sz w:val="24"/>
          <w:szCs w:val="24"/>
        </w:rPr>
        <w:t xml:space="preserve"> Jennifer </w:t>
      </w:r>
      <w:r w:rsidR="001518B5">
        <w:rPr>
          <w:rFonts w:ascii="Times New Roman" w:hAnsi="Times New Roman" w:cs="Times New Roman"/>
          <w:sz w:val="24"/>
          <w:szCs w:val="24"/>
        </w:rPr>
        <w:t xml:space="preserve">L. </w:t>
      </w:r>
      <w:r w:rsidR="00E253B3">
        <w:rPr>
          <w:rFonts w:ascii="Times New Roman" w:hAnsi="Times New Roman" w:cs="Times New Roman"/>
          <w:sz w:val="24"/>
          <w:szCs w:val="24"/>
        </w:rPr>
        <w:t>Rogers</w:t>
      </w:r>
      <w:r w:rsidR="00B07E48" w:rsidRPr="000C3D89">
        <w:rPr>
          <w:rFonts w:ascii="Times New Roman" w:hAnsi="Times New Roman" w:cs="Times New Roman"/>
          <w:sz w:val="24"/>
          <w:szCs w:val="24"/>
        </w:rPr>
        <w:t xml:space="preserve">  </w:t>
      </w:r>
    </w:p>
    <w:p w14:paraId="2D92AB53" w14:textId="77777777" w:rsidR="00B07E48" w:rsidRPr="000C3D89" w:rsidRDefault="00E253B3" w:rsidP="00B07E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Luzerne County Children and Youth </w:t>
      </w:r>
      <w:r w:rsidR="00B07E48" w:rsidRPr="000C3D89">
        <w:rPr>
          <w:rFonts w:ascii="Times New Roman" w:hAnsi="Times New Roman" w:cs="Times New Roman"/>
          <w:sz w:val="24"/>
          <w:szCs w:val="24"/>
        </w:rPr>
        <w:t xml:space="preserve">  </w:t>
      </w:r>
    </w:p>
    <w:p w14:paraId="6EC36B03" w14:textId="77777777" w:rsidR="00B07E48" w:rsidRPr="000C3D89" w:rsidRDefault="00E253B3" w:rsidP="00B07E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Luzerne County Drug and Alcohol Department</w:t>
      </w:r>
      <w:r w:rsidR="00B07E48" w:rsidRPr="000C3D89">
        <w:rPr>
          <w:rFonts w:ascii="Times New Roman" w:hAnsi="Times New Roman" w:cs="Times New Roman"/>
          <w:sz w:val="24"/>
          <w:szCs w:val="24"/>
        </w:rPr>
        <w:t xml:space="preserve">  </w:t>
      </w:r>
    </w:p>
    <w:p w14:paraId="59ED4674" w14:textId="77777777" w:rsidR="00B07E48" w:rsidRPr="000C3D89" w:rsidRDefault="00E253B3" w:rsidP="00B07E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Luzerne-Wyoming Counties System of Care </w:t>
      </w:r>
      <w:r w:rsidR="00B07E48" w:rsidRPr="000C3D89">
        <w:rPr>
          <w:rFonts w:ascii="Times New Roman" w:hAnsi="Times New Roman" w:cs="Times New Roman"/>
          <w:sz w:val="24"/>
          <w:szCs w:val="24"/>
        </w:rPr>
        <w:t xml:space="preserve">  </w:t>
      </w:r>
    </w:p>
    <w:p w14:paraId="7EB4AD6C" w14:textId="77777777" w:rsidR="00B07E48" w:rsidRPr="000C3D89" w:rsidRDefault="005651BC" w:rsidP="00B07E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Luzerne County Office of Human Service </w:t>
      </w:r>
      <w:r w:rsidR="00B07E48" w:rsidRPr="000C3D89">
        <w:rPr>
          <w:rFonts w:ascii="Times New Roman" w:hAnsi="Times New Roman" w:cs="Times New Roman"/>
          <w:sz w:val="24"/>
          <w:szCs w:val="24"/>
        </w:rPr>
        <w:t xml:space="preserve">  </w:t>
      </w:r>
    </w:p>
    <w:p w14:paraId="746E0DE7" w14:textId="77777777" w:rsidR="00B07E48" w:rsidRPr="000C3D89" w:rsidRDefault="00B07E48" w:rsidP="00B07E48">
      <w:pPr>
        <w:pStyle w:val="ListParagraph"/>
        <w:ind w:left="816"/>
        <w:rPr>
          <w:rFonts w:ascii="Times New Roman" w:hAnsi="Times New Roman" w:cs="Times New Roman"/>
          <w:sz w:val="24"/>
          <w:szCs w:val="24"/>
        </w:rPr>
      </w:pPr>
    </w:p>
    <w:p w14:paraId="3D1858EB" w14:textId="77777777" w:rsidR="00587F39" w:rsidRPr="000C3D89" w:rsidRDefault="00587F39" w:rsidP="00587F39">
      <w:pPr>
        <w:rPr>
          <w:rFonts w:ascii="Times New Roman" w:hAnsi="Times New Roman" w:cs="Times New Roman"/>
          <w:b/>
          <w:sz w:val="24"/>
          <w:szCs w:val="24"/>
        </w:rPr>
      </w:pPr>
      <w:r w:rsidRPr="000C3D89">
        <w:rPr>
          <w:rFonts w:ascii="Times New Roman" w:hAnsi="Times New Roman" w:cs="Times New Roman"/>
          <w:b/>
          <w:sz w:val="24"/>
          <w:szCs w:val="24"/>
        </w:rPr>
        <w:t>ADVANCING PRACTICE</w:t>
      </w:r>
    </w:p>
    <w:p w14:paraId="6A180EE7" w14:textId="77777777" w:rsidR="00587F39" w:rsidRDefault="00E253B3" w:rsidP="00587F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Luzerne County Drug and Alcohol Department will complete Drug and Alcohol, Level of Care assessments for</w:t>
      </w:r>
      <w:r w:rsidR="002E7EE4">
        <w:rPr>
          <w:rFonts w:ascii="Times New Roman" w:hAnsi="Times New Roman" w:cs="Times New Roman"/>
          <w:sz w:val="24"/>
          <w:szCs w:val="24"/>
        </w:rPr>
        <w:t xml:space="preserve"> families identified through the Children and Youth system. This provides families a non-biased, easier accessed, Level of Care assessment to better meet the needs of the family. </w:t>
      </w:r>
    </w:p>
    <w:p w14:paraId="3800A476" w14:textId="77777777" w:rsidR="0009076B" w:rsidRPr="000C3D89" w:rsidRDefault="0009076B" w:rsidP="00587F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County Drug and Alcohol Department is in the process of exploring new Electronic Medical Record (EMR) technology for better tracking of clients served. This EMR will provide an enhanced mechanism for tracking consumers identified through the Children and Youth system. </w:t>
      </w:r>
    </w:p>
    <w:p w14:paraId="0BB215F7" w14:textId="77777777" w:rsidR="00587F39" w:rsidRPr="000C3D89" w:rsidRDefault="00CE3BF2" w:rsidP="00587F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Office of Human Services (OHS) initiated a new employee on-boarding process. This process includes a cross-training component which allows new employees an opportunity to get a fifteen (15) minute introduction to each of the four (4) departments housed in our physical location. Another component of the on-boarding process includes building tours. This allows new employees an opportunity to meet all Department Heads, meet department staff, and connect a face to a name.   </w:t>
      </w:r>
      <w:r w:rsidR="00587F39" w:rsidRPr="000C3D89">
        <w:rPr>
          <w:rFonts w:ascii="Times New Roman" w:hAnsi="Times New Roman" w:cs="Times New Roman"/>
          <w:sz w:val="24"/>
          <w:szCs w:val="24"/>
        </w:rPr>
        <w:t xml:space="preserve"> </w:t>
      </w:r>
    </w:p>
    <w:p w14:paraId="4A016911" w14:textId="77777777" w:rsidR="0009076B" w:rsidRDefault="005A0C34" w:rsidP="00587F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OHS Program Director also sits in on the four (4) departments’ individual provider meetings, Executive Committee Boards, and Advisory Committees. This allows an opportunity to identify potential service area gaps, or areas of overlap that have gone previously unaddressed. This has also allowed opportunities for advanced learning opportunities between agencies. This has led to increased collaboration between Children and Youth, and the Drug and Alcohol Department on issues pertaining to</w:t>
      </w:r>
      <w:r w:rsidR="00A67B95">
        <w:rPr>
          <w:rFonts w:ascii="Times New Roman" w:hAnsi="Times New Roman" w:cs="Times New Roman"/>
          <w:sz w:val="24"/>
          <w:szCs w:val="24"/>
        </w:rPr>
        <w:t>:</w:t>
      </w:r>
      <w:r>
        <w:rPr>
          <w:rFonts w:ascii="Times New Roman" w:hAnsi="Times New Roman" w:cs="Times New Roman"/>
          <w:sz w:val="24"/>
          <w:szCs w:val="24"/>
        </w:rPr>
        <w:t xml:space="preserve"> Confidentiality, Release of Information, </w:t>
      </w:r>
      <w:r w:rsidR="0009076B">
        <w:rPr>
          <w:rFonts w:ascii="Times New Roman" w:hAnsi="Times New Roman" w:cs="Times New Roman"/>
          <w:sz w:val="24"/>
          <w:szCs w:val="24"/>
        </w:rPr>
        <w:t>Harm Reduction Model, and streamlining questions that Children and Youth staff can ask of Substance Use Disorder (SUD) providers.</w:t>
      </w:r>
    </w:p>
    <w:p w14:paraId="33287DD4" w14:textId="77777777" w:rsidR="00587F39" w:rsidRPr="000C3D89" w:rsidRDefault="0009076B" w:rsidP="0009076B">
      <w:pPr>
        <w:pStyle w:val="ListParagraph"/>
        <w:ind w:left="768"/>
        <w:rPr>
          <w:rFonts w:ascii="Times New Roman" w:hAnsi="Times New Roman" w:cs="Times New Roman"/>
          <w:sz w:val="24"/>
          <w:szCs w:val="24"/>
        </w:rPr>
      </w:pPr>
      <w:r>
        <w:rPr>
          <w:rFonts w:ascii="Times New Roman" w:hAnsi="Times New Roman" w:cs="Times New Roman"/>
          <w:sz w:val="24"/>
          <w:szCs w:val="24"/>
        </w:rPr>
        <w:t xml:space="preserve"> </w:t>
      </w:r>
      <w:r w:rsidR="005A0C34">
        <w:rPr>
          <w:rFonts w:ascii="Times New Roman" w:hAnsi="Times New Roman" w:cs="Times New Roman"/>
          <w:sz w:val="24"/>
          <w:szCs w:val="24"/>
        </w:rPr>
        <w:t xml:space="preserve">   </w:t>
      </w:r>
      <w:r w:rsidR="00587F39" w:rsidRPr="000C3D89">
        <w:rPr>
          <w:rFonts w:ascii="Times New Roman" w:hAnsi="Times New Roman" w:cs="Times New Roman"/>
          <w:sz w:val="24"/>
          <w:szCs w:val="24"/>
        </w:rPr>
        <w:t xml:space="preserve"> </w:t>
      </w:r>
    </w:p>
    <w:p w14:paraId="337000E3" w14:textId="77777777" w:rsidR="00C41E40" w:rsidRPr="000C3D89" w:rsidRDefault="00C41E40" w:rsidP="00587F39">
      <w:pPr>
        <w:rPr>
          <w:rFonts w:ascii="Times New Roman" w:hAnsi="Times New Roman" w:cs="Times New Roman"/>
          <w:b/>
          <w:sz w:val="24"/>
          <w:szCs w:val="24"/>
        </w:rPr>
      </w:pPr>
    </w:p>
    <w:p w14:paraId="6ADEDA41" w14:textId="77777777" w:rsidR="00587F39" w:rsidRPr="000C3D89" w:rsidRDefault="00587F39" w:rsidP="00587F39">
      <w:pPr>
        <w:rPr>
          <w:rFonts w:ascii="Times New Roman" w:hAnsi="Times New Roman" w:cs="Times New Roman"/>
          <w:b/>
          <w:sz w:val="24"/>
          <w:szCs w:val="24"/>
        </w:rPr>
      </w:pPr>
      <w:r w:rsidRPr="000C3D89">
        <w:rPr>
          <w:rFonts w:ascii="Times New Roman" w:hAnsi="Times New Roman" w:cs="Times New Roman"/>
          <w:b/>
          <w:sz w:val="24"/>
          <w:szCs w:val="24"/>
        </w:rPr>
        <w:t>ACCOMPLISHMENTS</w:t>
      </w:r>
    </w:p>
    <w:p w14:paraId="0267EEFF" w14:textId="77777777" w:rsidR="00587F39" w:rsidRPr="000C3D89" w:rsidRDefault="00587F39" w:rsidP="00587F39">
      <w:pPr>
        <w:rPr>
          <w:rFonts w:ascii="Times New Roman" w:hAnsi="Times New Roman" w:cs="Times New Roman"/>
          <w:sz w:val="24"/>
          <w:szCs w:val="24"/>
        </w:rPr>
      </w:pPr>
      <w:r w:rsidRPr="000C3D89">
        <w:rPr>
          <w:rFonts w:ascii="Times New Roman" w:hAnsi="Times New Roman" w:cs="Times New Roman"/>
          <w:sz w:val="24"/>
          <w:szCs w:val="24"/>
        </w:rPr>
        <w:t>To date we have:</w:t>
      </w:r>
    </w:p>
    <w:p w14:paraId="68485805" w14:textId="77777777" w:rsidR="00587F39" w:rsidRPr="00B74144" w:rsidRDefault="00CE3BF2" w:rsidP="00587F39">
      <w:pPr>
        <w:pStyle w:val="ListParagraph"/>
        <w:numPr>
          <w:ilvl w:val="0"/>
          <w:numId w:val="4"/>
        </w:numPr>
        <w:rPr>
          <w:rFonts w:ascii="Times New Roman" w:hAnsi="Times New Roman" w:cs="Times New Roman"/>
          <w:sz w:val="24"/>
          <w:szCs w:val="24"/>
        </w:rPr>
      </w:pPr>
      <w:r w:rsidRPr="00B74144">
        <w:rPr>
          <w:rFonts w:ascii="Times New Roman" w:hAnsi="Times New Roman" w:cs="Times New Roman"/>
          <w:sz w:val="24"/>
          <w:szCs w:val="24"/>
        </w:rPr>
        <w:t xml:space="preserve">The Department of Drug and Alcohol Programming (DDAP) 2020-2025 Grant agreement allowed for the expansion of the County Drug and Alcohol Programs Case Management program. As a result, the Luzerne County Drug and Alcohol Program was </w:t>
      </w:r>
      <w:r w:rsidRPr="00B74144">
        <w:rPr>
          <w:rFonts w:ascii="Times New Roman" w:hAnsi="Times New Roman" w:cs="Times New Roman"/>
          <w:sz w:val="24"/>
          <w:szCs w:val="24"/>
        </w:rPr>
        <w:lastRenderedPageBreak/>
        <w:t xml:space="preserve">able to take on an additional two (2) Case Managers. One (1) Case Manager is assigned to </w:t>
      </w:r>
      <w:r w:rsidR="00B8043D">
        <w:rPr>
          <w:rFonts w:ascii="Times New Roman" w:hAnsi="Times New Roman" w:cs="Times New Roman"/>
          <w:sz w:val="24"/>
          <w:szCs w:val="24"/>
        </w:rPr>
        <w:t xml:space="preserve">work </w:t>
      </w:r>
      <w:r w:rsidR="00B74144" w:rsidRPr="00B74144">
        <w:rPr>
          <w:rFonts w:ascii="Times New Roman" w:hAnsi="Times New Roman" w:cs="Times New Roman"/>
          <w:sz w:val="24"/>
          <w:szCs w:val="24"/>
        </w:rPr>
        <w:t xml:space="preserve">specifically </w:t>
      </w:r>
      <w:r w:rsidRPr="00B74144">
        <w:rPr>
          <w:rFonts w:ascii="Times New Roman" w:hAnsi="Times New Roman" w:cs="Times New Roman"/>
          <w:sz w:val="24"/>
          <w:szCs w:val="24"/>
        </w:rPr>
        <w:t xml:space="preserve">with Children and Youth families.   </w:t>
      </w:r>
      <w:r w:rsidR="00587F39" w:rsidRPr="00B74144">
        <w:rPr>
          <w:rFonts w:ascii="Times New Roman" w:hAnsi="Times New Roman" w:cs="Times New Roman"/>
          <w:sz w:val="24"/>
          <w:szCs w:val="24"/>
        </w:rPr>
        <w:t xml:space="preserve">  </w:t>
      </w:r>
    </w:p>
    <w:p w14:paraId="3A65982D" w14:textId="77777777" w:rsidR="00587F39" w:rsidRPr="000C3D89" w:rsidRDefault="00133D86" w:rsidP="00587F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OHS on-boarding initiative provide</w:t>
      </w:r>
      <w:r w:rsidR="005651BC">
        <w:rPr>
          <w:rFonts w:ascii="Times New Roman" w:hAnsi="Times New Roman" w:cs="Times New Roman"/>
          <w:sz w:val="24"/>
          <w:szCs w:val="24"/>
        </w:rPr>
        <w:t>s a foun</w:t>
      </w:r>
      <w:r>
        <w:rPr>
          <w:rFonts w:ascii="Times New Roman" w:hAnsi="Times New Roman" w:cs="Times New Roman"/>
          <w:sz w:val="24"/>
          <w:szCs w:val="24"/>
        </w:rPr>
        <w:t>d</w:t>
      </w:r>
      <w:r w:rsidR="005651BC">
        <w:rPr>
          <w:rFonts w:ascii="Times New Roman" w:hAnsi="Times New Roman" w:cs="Times New Roman"/>
          <w:sz w:val="24"/>
          <w:szCs w:val="24"/>
        </w:rPr>
        <w:t xml:space="preserve">ation for integration between the Children and Youth, and Drug and Alcohol Departments. Using this as an avenue to further that integration, Children and Youth is now </w:t>
      </w:r>
      <w:r w:rsidR="00B632A4">
        <w:rPr>
          <w:rFonts w:ascii="Times New Roman" w:hAnsi="Times New Roman" w:cs="Times New Roman"/>
          <w:sz w:val="24"/>
          <w:szCs w:val="24"/>
        </w:rPr>
        <w:t>invited to par</w:t>
      </w:r>
      <w:r w:rsidR="005651BC">
        <w:rPr>
          <w:rFonts w:ascii="Times New Roman" w:hAnsi="Times New Roman" w:cs="Times New Roman"/>
          <w:sz w:val="24"/>
          <w:szCs w:val="24"/>
        </w:rPr>
        <w:t>t</w:t>
      </w:r>
      <w:r w:rsidR="00B632A4">
        <w:rPr>
          <w:rFonts w:ascii="Times New Roman" w:hAnsi="Times New Roman" w:cs="Times New Roman"/>
          <w:sz w:val="24"/>
          <w:szCs w:val="24"/>
        </w:rPr>
        <w:t>icipate in</w:t>
      </w:r>
      <w:r w:rsidR="005651BC">
        <w:rPr>
          <w:rFonts w:ascii="Times New Roman" w:hAnsi="Times New Roman" w:cs="Times New Roman"/>
          <w:sz w:val="24"/>
          <w:szCs w:val="24"/>
        </w:rPr>
        <w:t xml:space="preserve"> monthly Drug and Alcohol Provider meetings to gain additional information on trends and updates within the Drug and Alcohol network. Additionally, the Drug and Alcohol Department has been invited to participate in Children and Youth ACT 33 meetings to lend their voice and expertise in the increasing</w:t>
      </w:r>
      <w:r w:rsidR="00B632A4">
        <w:rPr>
          <w:rFonts w:ascii="Times New Roman" w:hAnsi="Times New Roman" w:cs="Times New Roman"/>
          <w:sz w:val="24"/>
          <w:szCs w:val="24"/>
        </w:rPr>
        <w:t xml:space="preserve"> prevalence of s</w:t>
      </w:r>
      <w:r w:rsidR="005651BC">
        <w:rPr>
          <w:rFonts w:ascii="Times New Roman" w:hAnsi="Times New Roman" w:cs="Times New Roman"/>
          <w:sz w:val="24"/>
          <w:szCs w:val="24"/>
        </w:rPr>
        <w:t>ubstance</w:t>
      </w:r>
      <w:r w:rsidR="00B632A4">
        <w:rPr>
          <w:rFonts w:ascii="Times New Roman" w:hAnsi="Times New Roman" w:cs="Times New Roman"/>
          <w:sz w:val="24"/>
          <w:szCs w:val="24"/>
        </w:rPr>
        <w:t xml:space="preserve"> abuse and</w:t>
      </w:r>
      <w:r w:rsidR="005651BC">
        <w:rPr>
          <w:rFonts w:ascii="Times New Roman" w:hAnsi="Times New Roman" w:cs="Times New Roman"/>
          <w:sz w:val="24"/>
          <w:szCs w:val="24"/>
        </w:rPr>
        <w:t xml:space="preserve"> misuse identified during these meetings.  </w:t>
      </w:r>
      <w:r>
        <w:rPr>
          <w:rFonts w:ascii="Times New Roman" w:hAnsi="Times New Roman" w:cs="Times New Roman"/>
          <w:sz w:val="24"/>
          <w:szCs w:val="24"/>
        </w:rPr>
        <w:t xml:space="preserve"> </w:t>
      </w:r>
      <w:r w:rsidR="00587F39" w:rsidRPr="000C3D89">
        <w:rPr>
          <w:rFonts w:ascii="Times New Roman" w:hAnsi="Times New Roman" w:cs="Times New Roman"/>
          <w:sz w:val="24"/>
          <w:szCs w:val="24"/>
        </w:rPr>
        <w:t xml:space="preserve">  </w:t>
      </w:r>
    </w:p>
    <w:p w14:paraId="668BD774" w14:textId="77777777" w:rsidR="00C41E40" w:rsidRPr="000C3D89" w:rsidRDefault="00C41E40" w:rsidP="00587F39">
      <w:pPr>
        <w:rPr>
          <w:rFonts w:ascii="Times New Roman" w:hAnsi="Times New Roman" w:cs="Times New Roman"/>
          <w:b/>
          <w:sz w:val="24"/>
          <w:szCs w:val="24"/>
        </w:rPr>
      </w:pPr>
    </w:p>
    <w:p w14:paraId="1DD56691" w14:textId="77777777" w:rsidR="00587F39" w:rsidRPr="000C3D89" w:rsidRDefault="00B07E48" w:rsidP="00587F39">
      <w:pPr>
        <w:rPr>
          <w:rFonts w:ascii="Times New Roman" w:hAnsi="Times New Roman" w:cs="Times New Roman"/>
          <w:b/>
          <w:sz w:val="24"/>
          <w:szCs w:val="24"/>
        </w:rPr>
      </w:pPr>
      <w:r w:rsidRPr="000C3D89">
        <w:rPr>
          <w:rFonts w:ascii="Times New Roman" w:hAnsi="Times New Roman" w:cs="Times New Roman"/>
          <w:b/>
          <w:sz w:val="24"/>
          <w:szCs w:val="24"/>
        </w:rPr>
        <w:t>CHALLENGES AND BARRIERS</w:t>
      </w:r>
    </w:p>
    <w:p w14:paraId="1ECC91F5" w14:textId="77777777" w:rsidR="00AB3F66" w:rsidRPr="00C17D26" w:rsidRDefault="00A73E06" w:rsidP="00AB3F6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A </w:t>
      </w:r>
      <w:r w:rsidR="00576217">
        <w:rPr>
          <w:rFonts w:ascii="Times New Roman" w:hAnsi="Times New Roman" w:cs="Times New Roman"/>
          <w:sz w:val="24"/>
          <w:szCs w:val="24"/>
        </w:rPr>
        <w:t xml:space="preserve">continued </w:t>
      </w:r>
      <w:r>
        <w:rPr>
          <w:rFonts w:ascii="Times New Roman" w:hAnsi="Times New Roman" w:cs="Times New Roman"/>
          <w:sz w:val="24"/>
          <w:szCs w:val="24"/>
        </w:rPr>
        <w:t>challenge is staff turnover</w:t>
      </w:r>
      <w:r w:rsidR="00576217">
        <w:rPr>
          <w:rFonts w:ascii="Times New Roman" w:hAnsi="Times New Roman" w:cs="Times New Roman"/>
          <w:sz w:val="24"/>
          <w:szCs w:val="24"/>
        </w:rPr>
        <w:t xml:space="preserve"> within departments</w:t>
      </w:r>
      <w:r w:rsidR="00252F6B">
        <w:rPr>
          <w:rFonts w:ascii="Times New Roman" w:hAnsi="Times New Roman" w:cs="Times New Roman"/>
          <w:sz w:val="24"/>
          <w:szCs w:val="24"/>
        </w:rPr>
        <w:t>. Upon beginning the steps of the Drug &amp;</w:t>
      </w:r>
      <w:r>
        <w:rPr>
          <w:rFonts w:ascii="Times New Roman" w:hAnsi="Times New Roman" w:cs="Times New Roman"/>
          <w:sz w:val="24"/>
          <w:szCs w:val="24"/>
        </w:rPr>
        <w:t xml:space="preserve"> Alcohol In-Depth </w:t>
      </w:r>
      <w:r w:rsidR="00A67B95">
        <w:rPr>
          <w:rFonts w:ascii="Times New Roman" w:hAnsi="Times New Roman" w:cs="Times New Roman"/>
          <w:sz w:val="24"/>
          <w:szCs w:val="24"/>
        </w:rPr>
        <w:t>Analysis (D&amp;A IDA)</w:t>
      </w:r>
      <w:r w:rsidR="00252F6B">
        <w:rPr>
          <w:rFonts w:ascii="Times New Roman" w:hAnsi="Times New Roman" w:cs="Times New Roman"/>
          <w:sz w:val="24"/>
          <w:szCs w:val="24"/>
        </w:rPr>
        <w:t>,</w:t>
      </w:r>
      <w:r w:rsidR="00576217">
        <w:rPr>
          <w:rFonts w:ascii="Times New Roman" w:hAnsi="Times New Roman" w:cs="Times New Roman"/>
          <w:sz w:val="24"/>
          <w:szCs w:val="24"/>
        </w:rPr>
        <w:t xml:space="preserve"> </w:t>
      </w:r>
      <w:r w:rsidR="00252F6B">
        <w:rPr>
          <w:rFonts w:ascii="Times New Roman" w:hAnsi="Times New Roman" w:cs="Times New Roman"/>
          <w:sz w:val="24"/>
          <w:szCs w:val="24"/>
        </w:rPr>
        <w:t>we have</w:t>
      </w:r>
      <w:r w:rsidR="00576217">
        <w:rPr>
          <w:rFonts w:ascii="Times New Roman" w:hAnsi="Times New Roman" w:cs="Times New Roman"/>
          <w:sz w:val="24"/>
          <w:szCs w:val="24"/>
        </w:rPr>
        <w:t xml:space="preserve"> had turnover</w:t>
      </w:r>
      <w:r w:rsidR="00252F6B">
        <w:rPr>
          <w:rFonts w:ascii="Times New Roman" w:hAnsi="Times New Roman" w:cs="Times New Roman"/>
          <w:sz w:val="24"/>
          <w:szCs w:val="24"/>
        </w:rPr>
        <w:t xml:space="preserve"> in the two key Departments involved. This caused minimal delay in our Drug and Alcohol program involvement, </w:t>
      </w:r>
      <w:r w:rsidR="00252F6B" w:rsidRPr="00B74144">
        <w:rPr>
          <w:rFonts w:ascii="Times New Roman" w:hAnsi="Times New Roman" w:cs="Times New Roman"/>
          <w:sz w:val="24"/>
          <w:szCs w:val="24"/>
        </w:rPr>
        <w:t>but had a more significant im</w:t>
      </w:r>
      <w:r w:rsidR="00A67B95" w:rsidRPr="00B74144">
        <w:rPr>
          <w:rFonts w:ascii="Times New Roman" w:hAnsi="Times New Roman" w:cs="Times New Roman"/>
          <w:sz w:val="24"/>
          <w:szCs w:val="24"/>
        </w:rPr>
        <w:t>pact in the Children and Youth A</w:t>
      </w:r>
      <w:r w:rsidR="00252F6B" w:rsidRPr="00B74144">
        <w:rPr>
          <w:rFonts w:ascii="Times New Roman" w:hAnsi="Times New Roman" w:cs="Times New Roman"/>
          <w:sz w:val="24"/>
          <w:szCs w:val="24"/>
        </w:rPr>
        <w:t>gency.</w:t>
      </w:r>
      <w:r w:rsidR="00252F6B">
        <w:rPr>
          <w:rFonts w:ascii="Times New Roman" w:hAnsi="Times New Roman" w:cs="Times New Roman"/>
          <w:sz w:val="24"/>
          <w:szCs w:val="24"/>
        </w:rPr>
        <w:t xml:space="preserve"> As our staff compliment evolves, the need to </w:t>
      </w:r>
      <w:r w:rsidR="00162DCB">
        <w:rPr>
          <w:rFonts w:ascii="Times New Roman" w:hAnsi="Times New Roman" w:cs="Times New Roman"/>
          <w:sz w:val="24"/>
          <w:szCs w:val="24"/>
        </w:rPr>
        <w:t xml:space="preserve">explain and re-explain our </w:t>
      </w:r>
      <w:r w:rsidR="00C17D26">
        <w:rPr>
          <w:rFonts w:ascii="Times New Roman" w:hAnsi="Times New Roman" w:cs="Times New Roman"/>
          <w:sz w:val="24"/>
          <w:szCs w:val="24"/>
        </w:rPr>
        <w:t xml:space="preserve">D&amp;A IDA work </w:t>
      </w:r>
      <w:r w:rsidR="00162DCB">
        <w:rPr>
          <w:rFonts w:ascii="Times New Roman" w:hAnsi="Times New Roman" w:cs="Times New Roman"/>
          <w:sz w:val="24"/>
          <w:szCs w:val="24"/>
        </w:rPr>
        <w:t>plan exists.</w:t>
      </w:r>
      <w:r w:rsidR="00252F6B">
        <w:rPr>
          <w:rFonts w:ascii="Times New Roman" w:hAnsi="Times New Roman" w:cs="Times New Roman"/>
          <w:sz w:val="24"/>
          <w:szCs w:val="24"/>
        </w:rPr>
        <w:t xml:space="preserve"> </w:t>
      </w:r>
    </w:p>
    <w:p w14:paraId="29083035" w14:textId="77777777" w:rsidR="00C17D26" w:rsidRPr="001E68AF" w:rsidRDefault="00C17D26" w:rsidP="00AB3F6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w:t>
      </w:r>
      <w:r w:rsidRPr="00C2390E">
        <w:rPr>
          <w:rFonts w:ascii="Times New Roman" w:hAnsi="Times New Roman" w:cs="Times New Roman"/>
          <w:sz w:val="24"/>
          <w:szCs w:val="24"/>
        </w:rPr>
        <w:t xml:space="preserve">he COVID 19 pandemic started </w:t>
      </w:r>
      <w:r>
        <w:rPr>
          <w:rFonts w:ascii="Times New Roman" w:hAnsi="Times New Roman" w:cs="Times New Roman"/>
          <w:sz w:val="24"/>
          <w:szCs w:val="24"/>
        </w:rPr>
        <w:t>during the implementation of the D&amp;A IDA and delayed the completion of some of the tasks.</w:t>
      </w:r>
    </w:p>
    <w:p w14:paraId="3A2E30AE" w14:textId="77777777" w:rsidR="00C41E40" w:rsidRPr="00AB3F66" w:rsidRDefault="00AB3F66" w:rsidP="00AB3F66">
      <w:pPr>
        <w:pStyle w:val="ListParagraph"/>
        <w:ind w:left="810"/>
        <w:rPr>
          <w:rFonts w:ascii="Times New Roman" w:hAnsi="Times New Roman" w:cs="Times New Roman"/>
          <w:b/>
          <w:sz w:val="24"/>
          <w:szCs w:val="24"/>
        </w:rPr>
      </w:pPr>
      <w:r w:rsidRPr="00AB3F66">
        <w:rPr>
          <w:rFonts w:ascii="Times New Roman" w:hAnsi="Times New Roman" w:cs="Times New Roman"/>
          <w:sz w:val="24"/>
          <w:szCs w:val="24"/>
        </w:rPr>
        <w:t xml:space="preserve"> </w:t>
      </w:r>
      <w:r w:rsidR="00B07E48" w:rsidRPr="00AB3F66">
        <w:rPr>
          <w:rFonts w:ascii="Times New Roman" w:hAnsi="Times New Roman" w:cs="Times New Roman"/>
          <w:b/>
          <w:sz w:val="24"/>
          <w:szCs w:val="24"/>
        </w:rPr>
        <w:t xml:space="preserve">  </w:t>
      </w:r>
      <w:r w:rsidR="00C41E40" w:rsidRPr="00AB3F66">
        <w:rPr>
          <w:rFonts w:ascii="Times New Roman" w:hAnsi="Times New Roman" w:cs="Times New Roman"/>
          <w:b/>
          <w:sz w:val="24"/>
          <w:szCs w:val="24"/>
        </w:rPr>
        <w:t xml:space="preserve">  </w:t>
      </w:r>
    </w:p>
    <w:p w14:paraId="190E4B5F" w14:textId="77777777" w:rsidR="00B07E48" w:rsidRPr="000C3D89" w:rsidRDefault="00B07E48" w:rsidP="00B07E48">
      <w:pPr>
        <w:rPr>
          <w:rFonts w:ascii="Times New Roman" w:hAnsi="Times New Roman" w:cs="Times New Roman"/>
          <w:b/>
          <w:sz w:val="24"/>
          <w:szCs w:val="24"/>
        </w:rPr>
      </w:pPr>
      <w:r w:rsidRPr="000C3D89">
        <w:rPr>
          <w:rFonts w:ascii="Times New Roman" w:hAnsi="Times New Roman" w:cs="Times New Roman"/>
          <w:b/>
          <w:sz w:val="24"/>
          <w:szCs w:val="24"/>
        </w:rPr>
        <w:t>OUTCOMES</w:t>
      </w:r>
    </w:p>
    <w:p w14:paraId="546E2BEA" w14:textId="77777777" w:rsidR="00B07E48" w:rsidRPr="001E68AF" w:rsidRDefault="009B7007" w:rsidP="00B07E48">
      <w:pPr>
        <w:pStyle w:val="ListParagraph"/>
        <w:numPr>
          <w:ilvl w:val="0"/>
          <w:numId w:val="4"/>
        </w:numPr>
        <w:rPr>
          <w:rFonts w:ascii="Times New Roman" w:hAnsi="Times New Roman" w:cs="Times New Roman"/>
          <w:sz w:val="24"/>
          <w:szCs w:val="24"/>
        </w:rPr>
      </w:pPr>
      <w:r w:rsidRPr="009B7007">
        <w:rPr>
          <w:rFonts w:ascii="Times New Roman" w:hAnsi="Times New Roman" w:cs="Times New Roman"/>
          <w:sz w:val="24"/>
          <w:szCs w:val="24"/>
        </w:rPr>
        <w:t xml:space="preserve">Prior to initiating the </w:t>
      </w:r>
      <w:r w:rsidR="00A67B95">
        <w:rPr>
          <w:rFonts w:ascii="Times New Roman" w:hAnsi="Times New Roman" w:cs="Times New Roman"/>
          <w:sz w:val="24"/>
          <w:szCs w:val="24"/>
        </w:rPr>
        <w:t xml:space="preserve">D&amp;A </w:t>
      </w:r>
      <w:r w:rsidR="00FD5FBA">
        <w:rPr>
          <w:rFonts w:ascii="Times New Roman" w:hAnsi="Times New Roman" w:cs="Times New Roman"/>
          <w:sz w:val="24"/>
          <w:szCs w:val="24"/>
        </w:rPr>
        <w:t>IDA</w:t>
      </w:r>
      <w:r>
        <w:rPr>
          <w:rFonts w:ascii="Times New Roman" w:hAnsi="Times New Roman" w:cs="Times New Roman"/>
          <w:sz w:val="24"/>
          <w:szCs w:val="24"/>
        </w:rPr>
        <w:t xml:space="preserve"> work plan, the County Children and Youth Department had an agreement in place with one (1) contracted Drug and Alcohol service provider to complete Level of Care </w:t>
      </w:r>
      <w:r w:rsidR="00A67B95">
        <w:rPr>
          <w:rFonts w:ascii="Times New Roman" w:hAnsi="Times New Roman" w:cs="Times New Roman"/>
          <w:sz w:val="24"/>
          <w:szCs w:val="24"/>
        </w:rPr>
        <w:t xml:space="preserve">(LOC) </w:t>
      </w:r>
      <w:r>
        <w:rPr>
          <w:rFonts w:ascii="Times New Roman" w:hAnsi="Times New Roman" w:cs="Times New Roman"/>
          <w:sz w:val="24"/>
          <w:szCs w:val="24"/>
        </w:rPr>
        <w:t xml:space="preserve">Assessments. This provider does not provide a full continuum </w:t>
      </w:r>
      <w:r w:rsidR="00C3783E">
        <w:rPr>
          <w:rFonts w:ascii="Times New Roman" w:hAnsi="Times New Roman" w:cs="Times New Roman"/>
          <w:sz w:val="24"/>
          <w:szCs w:val="24"/>
        </w:rPr>
        <w:t xml:space="preserve">of care and may not assess </w:t>
      </w:r>
      <w:r w:rsidR="005651BC">
        <w:rPr>
          <w:rFonts w:ascii="Times New Roman" w:hAnsi="Times New Roman" w:cs="Times New Roman"/>
          <w:sz w:val="24"/>
          <w:szCs w:val="24"/>
        </w:rPr>
        <w:t>consumer’s</w:t>
      </w:r>
      <w:r w:rsidR="00C3783E">
        <w:rPr>
          <w:rFonts w:ascii="Times New Roman" w:hAnsi="Times New Roman" w:cs="Times New Roman"/>
          <w:sz w:val="24"/>
          <w:szCs w:val="24"/>
        </w:rPr>
        <w:t xml:space="preserve"> at the most appropriate level of care to meet their needs.</w:t>
      </w:r>
      <w:r w:rsidR="00FD5FBA">
        <w:rPr>
          <w:rFonts w:ascii="Times New Roman" w:hAnsi="Times New Roman" w:cs="Times New Roman"/>
          <w:sz w:val="24"/>
          <w:szCs w:val="24"/>
        </w:rPr>
        <w:t xml:space="preserve"> </w:t>
      </w:r>
      <w:r w:rsidR="00FD5FBA" w:rsidRPr="001E68AF">
        <w:rPr>
          <w:rFonts w:ascii="Times New Roman" w:hAnsi="Times New Roman" w:cs="Times New Roman"/>
          <w:sz w:val="24"/>
          <w:szCs w:val="24"/>
        </w:rPr>
        <w:t xml:space="preserve">The County Drug and Alcohol Department met with Children and Youth and proposed an alternative arrangement, but had little formal discussion in follow-up. </w:t>
      </w:r>
      <w:r w:rsidR="00C3783E" w:rsidRPr="001E68AF">
        <w:rPr>
          <w:rFonts w:ascii="Times New Roman" w:hAnsi="Times New Roman" w:cs="Times New Roman"/>
          <w:sz w:val="24"/>
          <w:szCs w:val="24"/>
        </w:rPr>
        <w:t xml:space="preserve"> </w:t>
      </w:r>
      <w:r w:rsidR="00514512" w:rsidRPr="001E68AF">
        <w:rPr>
          <w:rFonts w:ascii="Times New Roman" w:hAnsi="Times New Roman" w:cs="Times New Roman"/>
          <w:sz w:val="24"/>
          <w:szCs w:val="24"/>
        </w:rPr>
        <w:t xml:space="preserve"> </w:t>
      </w:r>
    </w:p>
    <w:p w14:paraId="219796E3" w14:textId="77777777" w:rsidR="00B07E48" w:rsidRPr="009B7007" w:rsidRDefault="00FD5FBA" w:rsidP="00B07E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After agreeing to participate in the </w:t>
      </w:r>
      <w:r w:rsidR="00A67B95">
        <w:rPr>
          <w:rFonts w:ascii="Times New Roman" w:hAnsi="Times New Roman" w:cs="Times New Roman"/>
          <w:sz w:val="24"/>
          <w:szCs w:val="24"/>
        </w:rPr>
        <w:t xml:space="preserve">D&amp;A </w:t>
      </w:r>
      <w:r>
        <w:rPr>
          <w:rFonts w:ascii="Times New Roman" w:hAnsi="Times New Roman" w:cs="Times New Roman"/>
          <w:sz w:val="24"/>
          <w:szCs w:val="24"/>
        </w:rPr>
        <w:t>IDA the partners involved regrouped and discussed what it would look like with the County Drug and Alcohol, Case Management unit completing all L</w:t>
      </w:r>
      <w:r w:rsidR="00A67B95">
        <w:rPr>
          <w:rFonts w:ascii="Times New Roman" w:hAnsi="Times New Roman" w:cs="Times New Roman"/>
          <w:sz w:val="24"/>
          <w:szCs w:val="24"/>
        </w:rPr>
        <w:t xml:space="preserve">OC </w:t>
      </w:r>
      <w:r>
        <w:rPr>
          <w:rFonts w:ascii="Times New Roman" w:hAnsi="Times New Roman" w:cs="Times New Roman"/>
          <w:sz w:val="24"/>
          <w:szCs w:val="24"/>
        </w:rPr>
        <w:t xml:space="preserve">assessments. Children and Youth assessed an approximate number of referrals that could be expected by the Case Management department, and the County SCA determined that the number of referrals could be accommodated by one (1) Case Manager with assistance from the Case Management department as needed. </w:t>
      </w:r>
      <w:r w:rsidR="00B07E48" w:rsidRPr="009B7007">
        <w:rPr>
          <w:rFonts w:ascii="Times New Roman" w:hAnsi="Times New Roman" w:cs="Times New Roman"/>
          <w:sz w:val="24"/>
          <w:szCs w:val="24"/>
        </w:rPr>
        <w:t xml:space="preserve">  </w:t>
      </w:r>
    </w:p>
    <w:p w14:paraId="4F844500" w14:textId="77777777" w:rsidR="00AB3F66" w:rsidRPr="00AB3F66" w:rsidRDefault="00FD5FBA" w:rsidP="00BB530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It is </w:t>
      </w:r>
      <w:r w:rsidR="00033884">
        <w:rPr>
          <w:rFonts w:ascii="Times New Roman" w:hAnsi="Times New Roman" w:cs="Times New Roman"/>
          <w:sz w:val="24"/>
          <w:szCs w:val="24"/>
        </w:rPr>
        <w:t>e</w:t>
      </w:r>
      <w:r>
        <w:rPr>
          <w:rFonts w:ascii="Times New Roman" w:hAnsi="Times New Roman" w:cs="Times New Roman"/>
          <w:sz w:val="24"/>
          <w:szCs w:val="24"/>
        </w:rPr>
        <w:t>xpect</w:t>
      </w:r>
      <w:r w:rsidR="00033884">
        <w:rPr>
          <w:rFonts w:ascii="Times New Roman" w:hAnsi="Times New Roman" w:cs="Times New Roman"/>
          <w:sz w:val="24"/>
          <w:szCs w:val="24"/>
        </w:rPr>
        <w:t>ed</w:t>
      </w:r>
      <w:r>
        <w:rPr>
          <w:rFonts w:ascii="Times New Roman" w:hAnsi="Times New Roman" w:cs="Times New Roman"/>
          <w:sz w:val="24"/>
          <w:szCs w:val="24"/>
        </w:rPr>
        <w:t xml:space="preserve"> that </w:t>
      </w:r>
      <w:r w:rsidR="00033884">
        <w:rPr>
          <w:rFonts w:ascii="Times New Roman" w:hAnsi="Times New Roman" w:cs="Times New Roman"/>
          <w:sz w:val="24"/>
          <w:szCs w:val="24"/>
        </w:rPr>
        <w:t>utilizing</w:t>
      </w:r>
      <w:r>
        <w:rPr>
          <w:rFonts w:ascii="Times New Roman" w:hAnsi="Times New Roman" w:cs="Times New Roman"/>
          <w:sz w:val="24"/>
          <w:szCs w:val="24"/>
        </w:rPr>
        <w:t xml:space="preserve"> the County Drug and Alcohol Case Management unit </w:t>
      </w:r>
      <w:r w:rsidR="00033884">
        <w:rPr>
          <w:rFonts w:ascii="Times New Roman" w:hAnsi="Times New Roman" w:cs="Times New Roman"/>
          <w:sz w:val="24"/>
          <w:szCs w:val="24"/>
        </w:rPr>
        <w:t xml:space="preserve">to </w:t>
      </w:r>
      <w:r>
        <w:rPr>
          <w:rFonts w:ascii="Times New Roman" w:hAnsi="Times New Roman" w:cs="Times New Roman"/>
          <w:sz w:val="24"/>
          <w:szCs w:val="24"/>
        </w:rPr>
        <w:t>complete the LOC assessments</w:t>
      </w:r>
      <w:r w:rsidR="00033884">
        <w:rPr>
          <w:rFonts w:ascii="Times New Roman" w:hAnsi="Times New Roman" w:cs="Times New Roman"/>
          <w:sz w:val="24"/>
          <w:szCs w:val="24"/>
        </w:rPr>
        <w:t>, will create an easier transition; or ‘one stop’ source of referral for a family to access their services. With a Case Manager assigned to, and co-located in the Children and Youth office, LO</w:t>
      </w:r>
      <w:r w:rsidR="00AB3F66">
        <w:rPr>
          <w:rFonts w:ascii="Times New Roman" w:hAnsi="Times New Roman" w:cs="Times New Roman"/>
          <w:sz w:val="24"/>
          <w:szCs w:val="24"/>
        </w:rPr>
        <w:t>C referrals can be completed in a more efficient and effective manner for the families that we serve</w:t>
      </w:r>
      <w:r w:rsidR="00033884">
        <w:rPr>
          <w:rFonts w:ascii="Times New Roman" w:hAnsi="Times New Roman" w:cs="Times New Roman"/>
          <w:sz w:val="24"/>
          <w:szCs w:val="24"/>
        </w:rPr>
        <w:t>.</w:t>
      </w:r>
    </w:p>
    <w:p w14:paraId="2057F63B" w14:textId="77777777" w:rsidR="00B07E48" w:rsidRPr="00FD5FBA" w:rsidRDefault="00AB3F66" w:rsidP="00BB530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lastRenderedPageBreak/>
        <w:t>Utilizing a new Electronic Monitoring Record (EMR) purchased by our County Drug and Alcohol program, we can begin more effectively tracking our shared cases to identify trends and determine opportunities or a</w:t>
      </w:r>
      <w:r w:rsidR="00A67B95">
        <w:rPr>
          <w:rFonts w:ascii="Times New Roman" w:hAnsi="Times New Roman" w:cs="Times New Roman"/>
          <w:sz w:val="24"/>
          <w:szCs w:val="24"/>
        </w:rPr>
        <w:t>reas to utilize our network of c</w:t>
      </w:r>
      <w:r>
        <w:rPr>
          <w:rFonts w:ascii="Times New Roman" w:hAnsi="Times New Roman" w:cs="Times New Roman"/>
          <w:sz w:val="24"/>
          <w:szCs w:val="24"/>
        </w:rPr>
        <w:t xml:space="preserve">ounty partners to effect change.  </w:t>
      </w:r>
      <w:r w:rsidR="00033884">
        <w:rPr>
          <w:rFonts w:ascii="Times New Roman" w:hAnsi="Times New Roman" w:cs="Times New Roman"/>
          <w:sz w:val="24"/>
          <w:szCs w:val="24"/>
        </w:rPr>
        <w:t xml:space="preserve"> </w:t>
      </w:r>
      <w:r w:rsidR="00FD5FBA">
        <w:rPr>
          <w:rFonts w:ascii="Times New Roman" w:hAnsi="Times New Roman" w:cs="Times New Roman"/>
          <w:sz w:val="24"/>
          <w:szCs w:val="24"/>
        </w:rPr>
        <w:t xml:space="preserve"> </w:t>
      </w:r>
      <w:r w:rsidR="00B07E48" w:rsidRPr="00FD5FBA">
        <w:rPr>
          <w:rFonts w:ascii="Times New Roman" w:hAnsi="Times New Roman" w:cs="Times New Roman"/>
          <w:b/>
          <w:sz w:val="24"/>
          <w:szCs w:val="24"/>
        </w:rPr>
        <w:t xml:space="preserve">    </w:t>
      </w:r>
    </w:p>
    <w:p w14:paraId="698DF81E" w14:textId="77777777" w:rsidR="00C41E40" w:rsidRPr="000C3D89" w:rsidRDefault="00C41E40" w:rsidP="00FD5FBA">
      <w:pPr>
        <w:pStyle w:val="ListParagraph"/>
        <w:ind w:left="810"/>
        <w:rPr>
          <w:rFonts w:ascii="Times New Roman" w:hAnsi="Times New Roman" w:cs="Times New Roman"/>
          <w:b/>
          <w:sz w:val="24"/>
          <w:szCs w:val="24"/>
        </w:rPr>
      </w:pPr>
    </w:p>
    <w:p w14:paraId="06748A11" w14:textId="77777777" w:rsidR="00B07E48" w:rsidRPr="000C3D89" w:rsidRDefault="00B07E48" w:rsidP="00B07E48">
      <w:pPr>
        <w:rPr>
          <w:rFonts w:ascii="Times New Roman" w:hAnsi="Times New Roman" w:cs="Times New Roman"/>
          <w:b/>
          <w:sz w:val="24"/>
          <w:szCs w:val="24"/>
        </w:rPr>
      </w:pPr>
      <w:r w:rsidRPr="000C3D89">
        <w:rPr>
          <w:rFonts w:ascii="Times New Roman" w:hAnsi="Times New Roman" w:cs="Times New Roman"/>
          <w:b/>
          <w:sz w:val="24"/>
          <w:szCs w:val="24"/>
        </w:rPr>
        <w:t>SUSTAINABILITY</w:t>
      </w:r>
    </w:p>
    <w:p w14:paraId="3FE1689F" w14:textId="77777777" w:rsidR="00B07E48" w:rsidRPr="000C3D89" w:rsidRDefault="00243F7E" w:rsidP="00B07E4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The 2020-2025 DDAP Grant agreement allowed our Drug and Alcohol Department the opportunity to hire additional staff for co-location in our Children and Youth Department. The large majority of these families are funded through Medical Assistance. Our Drug and Alcohol Case Management Department is in the</w:t>
      </w:r>
      <w:r w:rsidR="00133D86">
        <w:rPr>
          <w:rFonts w:ascii="Times New Roman" w:hAnsi="Times New Roman" w:cs="Times New Roman"/>
          <w:sz w:val="24"/>
          <w:szCs w:val="24"/>
        </w:rPr>
        <w:t xml:space="preserve"> MA, Managed Care network of providers and can bill for assessments completed. Once we can identify an accurate number of referrals that are completed annually, this may help offset cost for adding an additional Case Manager if the need exists.  </w:t>
      </w:r>
      <w:r>
        <w:rPr>
          <w:rFonts w:ascii="Times New Roman" w:hAnsi="Times New Roman" w:cs="Times New Roman"/>
          <w:sz w:val="24"/>
          <w:szCs w:val="24"/>
        </w:rPr>
        <w:t xml:space="preserve">  </w:t>
      </w:r>
      <w:r w:rsidR="00B07E48" w:rsidRPr="000C3D89">
        <w:rPr>
          <w:rFonts w:ascii="Times New Roman" w:hAnsi="Times New Roman" w:cs="Times New Roman"/>
          <w:b/>
          <w:sz w:val="24"/>
          <w:szCs w:val="24"/>
        </w:rPr>
        <w:t xml:space="preserve">  </w:t>
      </w:r>
    </w:p>
    <w:p w14:paraId="45776950" w14:textId="77777777" w:rsidR="00B07E48" w:rsidRPr="000C3D89" w:rsidRDefault="00AB3F66" w:rsidP="00B07E4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The County Drug and Alcohol Department identified the need for an EMR to more effectively monitor consumer data. With the implementation of an EMR comes a variety of cost related to licensing and maintenance. Utilizing the </w:t>
      </w:r>
      <w:r w:rsidR="00A724B7">
        <w:rPr>
          <w:rFonts w:ascii="Times New Roman" w:hAnsi="Times New Roman" w:cs="Times New Roman"/>
          <w:sz w:val="24"/>
          <w:szCs w:val="24"/>
        </w:rPr>
        <w:t xml:space="preserve">Case Management department to complete LOC assessments, additional revenue realized can be utilized to continue </w:t>
      </w:r>
      <w:r w:rsidR="00FE65C5">
        <w:rPr>
          <w:rFonts w:ascii="Times New Roman" w:hAnsi="Times New Roman" w:cs="Times New Roman"/>
          <w:sz w:val="24"/>
          <w:szCs w:val="24"/>
        </w:rPr>
        <w:t xml:space="preserve">funding the EMR system. </w:t>
      </w:r>
      <w:r w:rsidR="00B07E48" w:rsidRPr="000C3D89">
        <w:rPr>
          <w:rFonts w:ascii="Times New Roman" w:hAnsi="Times New Roman" w:cs="Times New Roman"/>
          <w:b/>
          <w:sz w:val="24"/>
          <w:szCs w:val="24"/>
        </w:rPr>
        <w:t xml:space="preserve">  </w:t>
      </w:r>
    </w:p>
    <w:p w14:paraId="110FFBD4" w14:textId="77777777" w:rsidR="00C41E40" w:rsidRPr="000C3D89" w:rsidRDefault="00C41E40" w:rsidP="00C41E40">
      <w:pPr>
        <w:pStyle w:val="ListParagraph"/>
        <w:ind w:left="768"/>
        <w:rPr>
          <w:rFonts w:ascii="Times New Roman" w:hAnsi="Times New Roman" w:cs="Times New Roman"/>
          <w:b/>
          <w:sz w:val="24"/>
          <w:szCs w:val="24"/>
        </w:rPr>
      </w:pPr>
    </w:p>
    <w:p w14:paraId="2D3CBEB8" w14:textId="77777777" w:rsidR="00B07E48" w:rsidRPr="000C3D89" w:rsidRDefault="00B07E48" w:rsidP="00B07E48">
      <w:pPr>
        <w:rPr>
          <w:rFonts w:ascii="Times New Roman" w:hAnsi="Times New Roman" w:cs="Times New Roman"/>
          <w:b/>
          <w:sz w:val="24"/>
          <w:szCs w:val="24"/>
        </w:rPr>
      </w:pPr>
      <w:r w:rsidRPr="000C3D89">
        <w:rPr>
          <w:rFonts w:ascii="Times New Roman" w:hAnsi="Times New Roman" w:cs="Times New Roman"/>
          <w:b/>
          <w:sz w:val="24"/>
          <w:szCs w:val="24"/>
        </w:rPr>
        <w:t>LESSONS LEARNED</w:t>
      </w:r>
    </w:p>
    <w:p w14:paraId="0E6D765C" w14:textId="77777777" w:rsidR="00554E06" w:rsidRPr="00554E06" w:rsidRDefault="00554E06" w:rsidP="00B07E4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While the prevalence for Substance Use </w:t>
      </w:r>
      <w:r w:rsidR="00247F0D">
        <w:rPr>
          <w:rFonts w:ascii="Times New Roman" w:hAnsi="Times New Roman" w:cs="Times New Roman"/>
          <w:sz w:val="24"/>
          <w:szCs w:val="24"/>
        </w:rPr>
        <w:t>Disorders is high among many of CYS</w:t>
      </w:r>
      <w:r>
        <w:rPr>
          <w:rFonts w:ascii="Times New Roman" w:hAnsi="Times New Roman" w:cs="Times New Roman"/>
          <w:sz w:val="24"/>
          <w:szCs w:val="24"/>
        </w:rPr>
        <w:t xml:space="preserve"> cases, the monitoring of cases originally identified, or opened as a result of substance misuse can be mis</w:t>
      </w:r>
      <w:r w:rsidR="0017705A">
        <w:rPr>
          <w:rFonts w:ascii="Times New Roman" w:hAnsi="Times New Roman" w:cs="Times New Roman"/>
          <w:sz w:val="24"/>
          <w:szCs w:val="24"/>
        </w:rPr>
        <w:t>represented.</w:t>
      </w:r>
      <w:r>
        <w:rPr>
          <w:rFonts w:ascii="Times New Roman" w:hAnsi="Times New Roman" w:cs="Times New Roman"/>
          <w:sz w:val="24"/>
          <w:szCs w:val="24"/>
        </w:rPr>
        <w:t xml:space="preserve"> </w:t>
      </w:r>
    </w:p>
    <w:p w14:paraId="18624EE9" w14:textId="77777777" w:rsidR="00B07E48" w:rsidRPr="000C3D89" w:rsidRDefault="005651BC" w:rsidP="00B07E4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The</w:t>
      </w:r>
      <w:r w:rsidR="00E474B4">
        <w:rPr>
          <w:rFonts w:ascii="Times New Roman" w:hAnsi="Times New Roman" w:cs="Times New Roman"/>
          <w:sz w:val="24"/>
          <w:szCs w:val="24"/>
        </w:rPr>
        <w:t xml:space="preserve"> day to day requirements</w:t>
      </w:r>
      <w:r>
        <w:rPr>
          <w:rFonts w:ascii="Times New Roman" w:hAnsi="Times New Roman" w:cs="Times New Roman"/>
          <w:sz w:val="24"/>
          <w:szCs w:val="24"/>
        </w:rPr>
        <w:t xml:space="preserve"> of Children and Youth employees </w:t>
      </w:r>
      <w:r w:rsidR="00FE65C5">
        <w:rPr>
          <w:rFonts w:ascii="Times New Roman" w:hAnsi="Times New Roman" w:cs="Times New Roman"/>
          <w:sz w:val="24"/>
          <w:szCs w:val="24"/>
        </w:rPr>
        <w:t>are</w:t>
      </w:r>
      <w:r>
        <w:rPr>
          <w:rFonts w:ascii="Times New Roman" w:hAnsi="Times New Roman" w:cs="Times New Roman"/>
          <w:sz w:val="24"/>
          <w:szCs w:val="24"/>
        </w:rPr>
        <w:t xml:space="preserve"> very strenuous and </w:t>
      </w:r>
      <w:r w:rsidR="00C17D26">
        <w:rPr>
          <w:rFonts w:ascii="Times New Roman" w:hAnsi="Times New Roman" w:cs="Times New Roman"/>
          <w:sz w:val="24"/>
          <w:szCs w:val="24"/>
        </w:rPr>
        <w:t>it is difficult to remain up-to-</w:t>
      </w:r>
      <w:r w:rsidR="00FE65C5">
        <w:rPr>
          <w:rFonts w:ascii="Times New Roman" w:hAnsi="Times New Roman" w:cs="Times New Roman"/>
          <w:sz w:val="24"/>
          <w:szCs w:val="24"/>
        </w:rPr>
        <w:t>date</w:t>
      </w:r>
      <w:r>
        <w:rPr>
          <w:rFonts w:ascii="Times New Roman" w:hAnsi="Times New Roman" w:cs="Times New Roman"/>
          <w:sz w:val="24"/>
          <w:szCs w:val="24"/>
        </w:rPr>
        <w:t xml:space="preserve"> on the various</w:t>
      </w:r>
      <w:r w:rsidR="0017705A">
        <w:rPr>
          <w:rFonts w:ascii="Times New Roman" w:hAnsi="Times New Roman" w:cs="Times New Roman"/>
          <w:sz w:val="24"/>
          <w:szCs w:val="24"/>
        </w:rPr>
        <w:t xml:space="preserve"> changes amongst sister agencies. While many staff have indicated the need for a cross-training type of education, “silos” remain an issue within the day to day workforce. Using examples from our </w:t>
      </w:r>
      <w:r w:rsidR="00A67B95">
        <w:rPr>
          <w:rFonts w:ascii="Times New Roman" w:hAnsi="Times New Roman" w:cs="Times New Roman"/>
          <w:sz w:val="24"/>
          <w:szCs w:val="24"/>
        </w:rPr>
        <w:t xml:space="preserve">D&amp;A </w:t>
      </w:r>
      <w:r w:rsidR="0017705A">
        <w:rPr>
          <w:rFonts w:ascii="Times New Roman" w:hAnsi="Times New Roman" w:cs="Times New Roman"/>
          <w:sz w:val="24"/>
          <w:szCs w:val="24"/>
        </w:rPr>
        <w:t xml:space="preserve">IDA work plan we have improved on our delivery of training to educate staff across OHS agencies. </w:t>
      </w:r>
      <w:r w:rsidR="00B07E48" w:rsidRPr="000C3D89">
        <w:rPr>
          <w:rFonts w:ascii="Times New Roman" w:hAnsi="Times New Roman" w:cs="Times New Roman"/>
          <w:b/>
          <w:sz w:val="24"/>
          <w:szCs w:val="24"/>
        </w:rPr>
        <w:t xml:space="preserve"> </w:t>
      </w:r>
    </w:p>
    <w:p w14:paraId="0E7A0FEC" w14:textId="77777777" w:rsidR="000C3D89" w:rsidRDefault="000C3D89" w:rsidP="0017705A">
      <w:pPr>
        <w:ind w:left="450"/>
        <w:rPr>
          <w:rFonts w:ascii="Times New Roman" w:hAnsi="Times New Roman" w:cs="Times New Roman"/>
          <w:b/>
          <w:sz w:val="24"/>
          <w:szCs w:val="24"/>
        </w:rPr>
      </w:pPr>
    </w:p>
    <w:p w14:paraId="7BC18AF3" w14:textId="77777777" w:rsidR="00B07E48" w:rsidRDefault="00B07E48" w:rsidP="00B07E48">
      <w:pPr>
        <w:rPr>
          <w:rFonts w:ascii="Times New Roman" w:hAnsi="Times New Roman" w:cs="Times New Roman"/>
          <w:b/>
          <w:sz w:val="24"/>
          <w:szCs w:val="24"/>
        </w:rPr>
      </w:pPr>
      <w:r w:rsidRPr="000C3D89">
        <w:rPr>
          <w:rFonts w:ascii="Times New Roman" w:hAnsi="Times New Roman" w:cs="Times New Roman"/>
          <w:b/>
          <w:sz w:val="24"/>
          <w:szCs w:val="24"/>
        </w:rPr>
        <w:t>CONTACT INFORMATON</w:t>
      </w:r>
    </w:p>
    <w:p w14:paraId="4AFC91A6" w14:textId="77777777" w:rsidR="00A67B95" w:rsidRDefault="00A67B95" w:rsidP="004F5D24">
      <w:pPr>
        <w:rPr>
          <w:rFonts w:ascii="Garamond" w:hAnsi="Garamond"/>
          <w:b/>
          <w:bCs/>
          <w:color w:val="1F497D"/>
          <w:sz w:val="24"/>
          <w:szCs w:val="24"/>
        </w:rPr>
      </w:pPr>
    </w:p>
    <w:p w14:paraId="566C736E" w14:textId="77777777" w:rsidR="004F5D24" w:rsidRPr="00A67B95" w:rsidRDefault="004F5D24" w:rsidP="004F5D24">
      <w:pPr>
        <w:rPr>
          <w:rFonts w:ascii="Garamond" w:hAnsi="Garamond"/>
          <w:b/>
          <w:bCs/>
          <w:sz w:val="24"/>
          <w:szCs w:val="24"/>
        </w:rPr>
      </w:pPr>
      <w:r w:rsidRPr="00A67B95">
        <w:rPr>
          <w:rFonts w:ascii="Garamond" w:hAnsi="Garamond"/>
          <w:b/>
          <w:bCs/>
          <w:sz w:val="24"/>
          <w:szCs w:val="24"/>
        </w:rPr>
        <w:t xml:space="preserve">John </w:t>
      </w:r>
      <w:proofErr w:type="spellStart"/>
      <w:r w:rsidRPr="00A67B95">
        <w:rPr>
          <w:rFonts w:ascii="Garamond" w:hAnsi="Garamond"/>
          <w:b/>
          <w:bCs/>
          <w:sz w:val="24"/>
          <w:szCs w:val="24"/>
        </w:rPr>
        <w:t>Alunni</w:t>
      </w:r>
      <w:proofErr w:type="spellEnd"/>
      <w:r w:rsidRPr="00A67B95">
        <w:rPr>
          <w:rFonts w:ascii="Garamond" w:hAnsi="Garamond"/>
          <w:b/>
          <w:bCs/>
          <w:sz w:val="24"/>
          <w:szCs w:val="24"/>
        </w:rPr>
        <w:t xml:space="preserve"> | Program Director</w:t>
      </w:r>
    </w:p>
    <w:p w14:paraId="199532E8" w14:textId="77777777" w:rsidR="004F5D24" w:rsidRPr="00A67B95" w:rsidRDefault="004F5D24" w:rsidP="004F5D24">
      <w:pPr>
        <w:rPr>
          <w:rFonts w:ascii="Garamond" w:hAnsi="Garamond"/>
          <w:sz w:val="24"/>
          <w:szCs w:val="24"/>
        </w:rPr>
      </w:pPr>
      <w:r w:rsidRPr="00A67B95">
        <w:rPr>
          <w:rFonts w:ascii="Garamond" w:hAnsi="Garamond"/>
          <w:sz w:val="24"/>
          <w:szCs w:val="24"/>
        </w:rPr>
        <w:t xml:space="preserve">HUMAN SERVICES DIVISION of LUZERNE COUNTY </w:t>
      </w:r>
    </w:p>
    <w:p w14:paraId="0BCEAFFF" w14:textId="77777777" w:rsidR="004F5D24" w:rsidRPr="00A67B95" w:rsidRDefault="004F5D24" w:rsidP="004F5D24">
      <w:pPr>
        <w:rPr>
          <w:rFonts w:ascii="Garamond" w:hAnsi="Garamond"/>
          <w:sz w:val="24"/>
          <w:szCs w:val="24"/>
        </w:rPr>
      </w:pPr>
      <w:r w:rsidRPr="00A67B95">
        <w:rPr>
          <w:rFonts w:ascii="Garamond" w:hAnsi="Garamond"/>
          <w:sz w:val="24"/>
          <w:szCs w:val="24"/>
        </w:rPr>
        <w:t>111 North Pennsylvania Boulevard</w:t>
      </w:r>
    </w:p>
    <w:p w14:paraId="13428894" w14:textId="77777777" w:rsidR="004F5D24" w:rsidRPr="00A67B95" w:rsidRDefault="004F5D24" w:rsidP="004F5D24">
      <w:pPr>
        <w:rPr>
          <w:rFonts w:ascii="Garamond" w:hAnsi="Garamond"/>
          <w:sz w:val="24"/>
          <w:szCs w:val="24"/>
        </w:rPr>
      </w:pPr>
      <w:r w:rsidRPr="00A67B95">
        <w:rPr>
          <w:rFonts w:ascii="Garamond" w:hAnsi="Garamond"/>
          <w:sz w:val="24"/>
          <w:szCs w:val="24"/>
        </w:rPr>
        <w:t>Wilkes-Barre, PA 18701</w:t>
      </w:r>
    </w:p>
    <w:p w14:paraId="7A7E5F6B" w14:textId="77777777" w:rsidR="00B07E48" w:rsidRPr="000C3D89" w:rsidRDefault="004F5D24" w:rsidP="00B07E48">
      <w:pPr>
        <w:rPr>
          <w:rFonts w:ascii="Times New Roman" w:hAnsi="Times New Roman" w:cs="Times New Roman"/>
          <w:b/>
          <w:sz w:val="24"/>
          <w:szCs w:val="24"/>
        </w:rPr>
      </w:pPr>
      <w:r w:rsidRPr="00A67B95">
        <w:rPr>
          <w:rFonts w:ascii="Garamond" w:hAnsi="Garamond"/>
          <w:sz w:val="24"/>
          <w:szCs w:val="24"/>
        </w:rPr>
        <w:t xml:space="preserve">P (570) 826-8800. F (570) 970-5963 </w:t>
      </w:r>
    </w:p>
    <w:sectPr w:rsidR="00B07E48" w:rsidRPr="000C3D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9326F" w14:textId="77777777" w:rsidR="00601856" w:rsidRDefault="00601856" w:rsidP="00587F39">
      <w:pPr>
        <w:spacing w:after="0" w:line="240" w:lineRule="auto"/>
      </w:pPr>
      <w:r>
        <w:separator/>
      </w:r>
    </w:p>
  </w:endnote>
  <w:endnote w:type="continuationSeparator" w:id="0">
    <w:p w14:paraId="6E5385E2" w14:textId="77777777" w:rsidR="00601856" w:rsidRDefault="00601856" w:rsidP="0058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13838"/>
      <w:docPartObj>
        <w:docPartGallery w:val="Page Numbers (Bottom of Page)"/>
        <w:docPartUnique/>
      </w:docPartObj>
    </w:sdtPr>
    <w:sdtEndPr>
      <w:rPr>
        <w:noProof/>
      </w:rPr>
    </w:sdtEndPr>
    <w:sdtContent>
      <w:p w14:paraId="570CD363" w14:textId="77777777" w:rsidR="006A6406" w:rsidRDefault="006A640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216681D" w14:textId="77777777" w:rsidR="006A6406" w:rsidRDefault="006A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99591" w14:textId="77777777" w:rsidR="00601856" w:rsidRDefault="00601856" w:rsidP="00587F39">
      <w:pPr>
        <w:spacing w:after="0" w:line="240" w:lineRule="auto"/>
      </w:pPr>
      <w:r>
        <w:separator/>
      </w:r>
    </w:p>
  </w:footnote>
  <w:footnote w:type="continuationSeparator" w:id="0">
    <w:p w14:paraId="45094831" w14:textId="77777777" w:rsidR="00601856" w:rsidRDefault="00601856" w:rsidP="0058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D48F4"/>
    <w:multiLevelType w:val="hybridMultilevel"/>
    <w:tmpl w:val="F77CEE4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47873956"/>
    <w:multiLevelType w:val="hybridMultilevel"/>
    <w:tmpl w:val="AD78472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57117123"/>
    <w:multiLevelType w:val="hybridMultilevel"/>
    <w:tmpl w:val="28301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68496B"/>
    <w:multiLevelType w:val="hybridMultilevel"/>
    <w:tmpl w:val="F5DE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915AD"/>
    <w:multiLevelType w:val="hybridMultilevel"/>
    <w:tmpl w:val="8FE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C750C"/>
    <w:multiLevelType w:val="hybridMultilevel"/>
    <w:tmpl w:val="239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39"/>
    <w:rsid w:val="00033884"/>
    <w:rsid w:val="00073D66"/>
    <w:rsid w:val="000830F9"/>
    <w:rsid w:val="0009076B"/>
    <w:rsid w:val="000C3D89"/>
    <w:rsid w:val="00133D86"/>
    <w:rsid w:val="001444E5"/>
    <w:rsid w:val="001518B5"/>
    <w:rsid w:val="00157D8D"/>
    <w:rsid w:val="00162DCB"/>
    <w:rsid w:val="0017705A"/>
    <w:rsid w:val="001D7E63"/>
    <w:rsid w:val="001E68AF"/>
    <w:rsid w:val="00243F7E"/>
    <w:rsid w:val="00247F0D"/>
    <w:rsid w:val="00252F6B"/>
    <w:rsid w:val="002E7EE4"/>
    <w:rsid w:val="003046B3"/>
    <w:rsid w:val="0034191A"/>
    <w:rsid w:val="004F5D24"/>
    <w:rsid w:val="00514512"/>
    <w:rsid w:val="005324B1"/>
    <w:rsid w:val="00553B3D"/>
    <w:rsid w:val="00554E06"/>
    <w:rsid w:val="005651BC"/>
    <w:rsid w:val="00576217"/>
    <w:rsid w:val="00587F39"/>
    <w:rsid w:val="005A0C34"/>
    <w:rsid w:val="00601856"/>
    <w:rsid w:val="00644250"/>
    <w:rsid w:val="006842E5"/>
    <w:rsid w:val="006A6406"/>
    <w:rsid w:val="007350D3"/>
    <w:rsid w:val="00857CD0"/>
    <w:rsid w:val="008E155A"/>
    <w:rsid w:val="00926FB1"/>
    <w:rsid w:val="00945929"/>
    <w:rsid w:val="0095067C"/>
    <w:rsid w:val="009B7007"/>
    <w:rsid w:val="00A47DBD"/>
    <w:rsid w:val="00A650BF"/>
    <w:rsid w:val="00A67B95"/>
    <w:rsid w:val="00A724B7"/>
    <w:rsid w:val="00A73E06"/>
    <w:rsid w:val="00AB3F66"/>
    <w:rsid w:val="00B07E48"/>
    <w:rsid w:val="00B632A4"/>
    <w:rsid w:val="00B74144"/>
    <w:rsid w:val="00B8043D"/>
    <w:rsid w:val="00B82824"/>
    <w:rsid w:val="00C17D26"/>
    <w:rsid w:val="00C3783E"/>
    <w:rsid w:val="00C41E40"/>
    <w:rsid w:val="00CE3BF2"/>
    <w:rsid w:val="00D76A35"/>
    <w:rsid w:val="00E253B3"/>
    <w:rsid w:val="00E474B4"/>
    <w:rsid w:val="00F24D51"/>
    <w:rsid w:val="00F63A08"/>
    <w:rsid w:val="00F917B3"/>
    <w:rsid w:val="00FA3D33"/>
    <w:rsid w:val="00FD5FBA"/>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8CC527"/>
  <w15:chartTrackingRefBased/>
  <w15:docId w15:val="{43EB083D-9868-4123-B6BF-24339DB6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39"/>
  </w:style>
  <w:style w:type="paragraph" w:styleId="Footer">
    <w:name w:val="footer"/>
    <w:basedOn w:val="Normal"/>
    <w:link w:val="FooterChar"/>
    <w:uiPriority w:val="99"/>
    <w:unhideWhenUsed/>
    <w:rsid w:val="0058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39"/>
  </w:style>
  <w:style w:type="paragraph" w:styleId="ListParagraph">
    <w:name w:val="List Paragraph"/>
    <w:basedOn w:val="Normal"/>
    <w:uiPriority w:val="34"/>
    <w:qFormat/>
    <w:rsid w:val="00587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DRUG &amp; ALcohol In-Depth Analysis Progress Report</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&amp; ALcohol In-Depth Analsis Progress Report</dc:title>
  <dc:subject/>
  <dc:creator>Horn, Jennifer A</dc:creator>
  <cp:keywords/>
  <dc:description/>
  <cp:lastModifiedBy>Jennifer A Eichenlaub</cp:lastModifiedBy>
  <cp:revision>2</cp:revision>
  <dcterms:created xsi:type="dcterms:W3CDTF">2021-11-16T14:30:00Z</dcterms:created>
  <dcterms:modified xsi:type="dcterms:W3CDTF">2021-11-16T14:30:00Z</dcterms:modified>
</cp:coreProperties>
</file>